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E954E" w14:textId="211D8C17" w:rsidR="00762EA3" w:rsidRDefault="00762EA3" w:rsidP="00762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 w:rsidR="00536B1E" w:rsidRPr="00536B1E">
        <w:rPr>
          <w:b/>
          <w:noProof/>
          <w:sz w:val="24"/>
        </w:rPr>
        <w:t>C4-245201</w:t>
      </w:r>
    </w:p>
    <w:p w14:paraId="6212AA59" w14:textId="77777777" w:rsidR="00762EA3" w:rsidRDefault="00762EA3" w:rsidP="00762E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p w14:paraId="5B3A2764" w14:textId="77777777" w:rsidR="00FF15A5" w:rsidRPr="00762EA3" w:rsidRDefault="00FF15A5" w:rsidP="00FF15A5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7AFFDF95" w14:textId="77777777" w:rsidR="00CD2478" w:rsidRPr="006C034C" w:rsidRDefault="00CD2478" w:rsidP="00CD2478">
      <w:pPr>
        <w:rPr>
          <w:rFonts w:ascii="Arial" w:hAnsi="Arial" w:cs="Arial"/>
          <w:b/>
          <w:bCs/>
        </w:rPr>
      </w:pPr>
    </w:p>
    <w:p w14:paraId="45313F6E" w14:textId="69868482" w:rsidR="00CD2478" w:rsidRPr="00DB7883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6C034C">
        <w:rPr>
          <w:rFonts w:ascii="Arial" w:hAnsi="Arial" w:cs="Arial"/>
          <w:b/>
          <w:bCs/>
        </w:rPr>
        <w:t>Source:</w:t>
      </w:r>
      <w:r w:rsidRPr="006C034C">
        <w:rPr>
          <w:rFonts w:ascii="Arial" w:hAnsi="Arial" w:cs="Arial"/>
          <w:b/>
          <w:bCs/>
        </w:rPr>
        <w:tab/>
      </w:r>
      <w:r w:rsidR="00762EA3">
        <w:rPr>
          <w:rFonts w:ascii="Arial" w:hAnsi="Arial" w:cs="Arial"/>
          <w:b/>
          <w:bCs/>
        </w:rPr>
        <w:t>Huawei</w:t>
      </w:r>
    </w:p>
    <w:p w14:paraId="0D5B32CF" w14:textId="139AB51B" w:rsidR="00CD2478" w:rsidRPr="00091495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Title:</w:t>
      </w:r>
      <w:r w:rsidRPr="006C034C">
        <w:rPr>
          <w:rFonts w:ascii="Arial" w:hAnsi="Arial" w:cs="Arial"/>
          <w:b/>
          <w:bCs/>
        </w:rPr>
        <w:tab/>
      </w:r>
      <w:r w:rsidR="002D73A8" w:rsidRPr="00091495">
        <w:rPr>
          <w:rFonts w:ascii="Arial" w:hAnsi="Arial" w:cs="Arial"/>
          <w:b/>
          <w:bCs/>
        </w:rPr>
        <w:t xml:space="preserve">Discussion on </w:t>
      </w:r>
      <w:r w:rsidR="00762EA3" w:rsidRPr="00091495">
        <w:rPr>
          <w:rFonts w:ascii="Arial" w:hAnsi="Arial" w:cs="Arial"/>
          <w:b/>
          <w:bCs/>
        </w:rPr>
        <w:t xml:space="preserve">PS Data Off and </w:t>
      </w:r>
      <w:bookmarkStart w:id="0" w:name="_Hlk178260116"/>
      <w:r w:rsidR="00762EA3" w:rsidRPr="00091495">
        <w:rPr>
          <w:rFonts w:ascii="Arial" w:hAnsi="Arial" w:cs="Arial"/>
          <w:b/>
          <w:bCs/>
        </w:rPr>
        <w:t>Positioning over user plane connection</w:t>
      </w:r>
      <w:bookmarkEnd w:id="0"/>
    </w:p>
    <w:p w14:paraId="577E57FD" w14:textId="509941F1" w:rsidR="00BA6F41" w:rsidRPr="00091495" w:rsidRDefault="00BA6F41" w:rsidP="00BA6F41">
      <w:pPr>
        <w:spacing w:after="120"/>
        <w:ind w:left="1985" w:hanging="1985"/>
        <w:rPr>
          <w:rFonts w:ascii="Arial" w:hAnsi="Arial" w:cs="Arial"/>
          <w:b/>
          <w:bCs/>
        </w:rPr>
      </w:pPr>
      <w:r w:rsidRPr="00091495">
        <w:rPr>
          <w:rFonts w:ascii="Arial" w:hAnsi="Arial" w:cs="Arial"/>
          <w:b/>
          <w:bCs/>
        </w:rPr>
        <w:t>Agenda Item:</w:t>
      </w:r>
      <w:r w:rsidRPr="00091495">
        <w:rPr>
          <w:rFonts w:ascii="Arial" w:hAnsi="Arial" w:cs="Arial"/>
          <w:b/>
          <w:bCs/>
        </w:rPr>
        <w:tab/>
      </w:r>
      <w:r w:rsidR="00091495" w:rsidRPr="00091495">
        <w:rPr>
          <w:rFonts w:ascii="Arial" w:hAnsi="Arial" w:cs="Arial"/>
          <w:b/>
          <w:bCs/>
        </w:rPr>
        <w:t>19.</w:t>
      </w:r>
      <w:r w:rsidR="0058799D">
        <w:rPr>
          <w:rFonts w:ascii="Arial" w:hAnsi="Arial" w:cs="Arial"/>
          <w:b/>
          <w:bCs/>
        </w:rPr>
        <w:t>4</w:t>
      </w:r>
    </w:p>
    <w:p w14:paraId="7EB8EC7D" w14:textId="0DDFD31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91495">
        <w:rPr>
          <w:rFonts w:ascii="Arial" w:hAnsi="Arial" w:cs="Arial"/>
          <w:b/>
          <w:bCs/>
        </w:rPr>
        <w:t>Document for:</w:t>
      </w:r>
      <w:r w:rsidRPr="00091495">
        <w:rPr>
          <w:rFonts w:ascii="Arial" w:hAnsi="Arial" w:cs="Arial"/>
          <w:b/>
          <w:bCs/>
        </w:rPr>
        <w:tab/>
      </w:r>
      <w:r w:rsidR="002D73A8" w:rsidRPr="00091495">
        <w:rPr>
          <w:rFonts w:ascii="Arial" w:hAnsi="Arial" w:cs="Arial"/>
          <w:b/>
          <w:bCs/>
        </w:rPr>
        <w:t>Discussion</w:t>
      </w:r>
    </w:p>
    <w:p w14:paraId="4F1BBE9D" w14:textId="458A7C4D" w:rsidR="00762EA3" w:rsidRPr="00762EA3" w:rsidRDefault="00762EA3" w:rsidP="00762EA3">
      <w:pPr>
        <w:pStyle w:val="CRCoverPage"/>
        <w:rPr>
          <w:rFonts w:ascii="Times New Roman" w:hAnsi="Times New Roman"/>
          <w:noProof/>
          <w:lang w:val="fr-FR"/>
        </w:rPr>
      </w:pPr>
      <w:r w:rsidRPr="00762EA3">
        <w:rPr>
          <w:rFonts w:ascii="Times New Roman" w:hAnsi="Times New Roman"/>
          <w:noProof/>
          <w:lang w:val="fr-FR"/>
        </w:rPr>
        <w:t>Abstract</w:t>
      </w:r>
      <w:r>
        <w:rPr>
          <w:rFonts w:ascii="Times New Roman" w:hAnsi="Times New Roman"/>
          <w:noProof/>
          <w:lang w:val="fr-FR"/>
        </w:rPr>
        <w:t>:</w:t>
      </w:r>
    </w:p>
    <w:p w14:paraId="766C6705" w14:textId="6CCF6924" w:rsidR="00762EA3" w:rsidRDefault="00762EA3" w:rsidP="00762EA3">
      <w:pPr>
        <w:pStyle w:val="CRCoverPage"/>
        <w:rPr>
          <w:rFonts w:ascii="Times New Roman" w:hAnsi="Times New Roman"/>
          <w:noProof/>
          <w:lang w:val="fr-FR"/>
        </w:rPr>
      </w:pPr>
      <w:r w:rsidRPr="00762EA3">
        <w:rPr>
          <w:rFonts w:ascii="Times New Roman" w:hAnsi="Times New Roman"/>
          <w:noProof/>
          <w:lang w:val="fr-FR"/>
        </w:rPr>
        <w:t>As a Rel-19 addition, SA1 added a requirement for 3GPP PS Data Off exemption of Positioning over user plane which was introduced in Rel-18. Positioning services however never rely on user plane availability and can be performed over control plane independently of the reason for user plane unavailability. Therefore, it is suggested that CT</w:t>
      </w:r>
      <w:r>
        <w:rPr>
          <w:rFonts w:ascii="Times New Roman" w:hAnsi="Times New Roman"/>
          <w:noProof/>
          <w:lang w:val="fr-FR"/>
        </w:rPr>
        <w:t>4</w:t>
      </w:r>
      <w:r w:rsidRPr="00762EA3">
        <w:rPr>
          <w:rFonts w:ascii="Times New Roman" w:hAnsi="Times New Roman"/>
          <w:noProof/>
          <w:lang w:val="fr-FR"/>
        </w:rPr>
        <w:t xml:space="preserve"> considers the requirement</w:t>
      </w:r>
      <w:r>
        <w:rPr>
          <w:rFonts w:ascii="Times New Roman" w:hAnsi="Times New Roman"/>
          <w:noProof/>
          <w:lang w:val="fr-FR"/>
        </w:rPr>
        <w:t>s</w:t>
      </w:r>
      <w:r w:rsidRPr="00762EA3">
        <w:rPr>
          <w:rFonts w:ascii="Times New Roman" w:hAnsi="Times New Roman"/>
          <w:noProof/>
          <w:lang w:val="fr-FR"/>
        </w:rPr>
        <w:t xml:space="preserve"> for 3GPP PS Data Off exemption in Rel-19. Further it is unclear if the protocol solution is compatible with existing 3GPP PS Data Off solution, and assessment is needed by SA2.</w:t>
      </w:r>
    </w:p>
    <w:p w14:paraId="17556795" w14:textId="77777777" w:rsidR="00CD2478" w:rsidRPr="00762EA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3B393474" w14:textId="07BF92E5" w:rsidR="00762EA3" w:rsidRPr="00762EA3" w:rsidRDefault="00762EA3" w:rsidP="00762EA3">
      <w:pPr>
        <w:pStyle w:val="CRCoverPage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1</w:t>
      </w:r>
      <w:r w:rsidRPr="00762EA3">
        <w:rPr>
          <w:b/>
          <w:noProof/>
          <w:sz w:val="28"/>
          <w:szCs w:val="28"/>
        </w:rPr>
        <w:t>. Background</w:t>
      </w:r>
    </w:p>
    <w:p w14:paraId="1C9E1A4A" w14:textId="12BC56CA" w:rsidR="00762EA3" w:rsidRDefault="00762EA3" w:rsidP="00762EA3">
      <w:pPr>
        <w:rPr>
          <w:lang w:val="en-US" w:eastAsia="ko-KR"/>
        </w:rPr>
      </w:pPr>
      <w:r w:rsidRPr="0035356E">
        <w:rPr>
          <w:lang w:val="en-US" w:eastAsia="ko-KR"/>
        </w:rPr>
        <w:t xml:space="preserve">Positioning over user plane connection was introduced in Rel-18 and is an additional optional method for positioning in 5GS while the existing functionality for Positioning over control plane remains </w:t>
      </w:r>
      <w:r w:rsidR="00037C66">
        <w:rPr>
          <w:lang w:val="en-US" w:eastAsia="ko-KR"/>
        </w:rPr>
        <w:t>supported</w:t>
      </w:r>
      <w:r w:rsidR="00037C66" w:rsidRPr="0035356E">
        <w:rPr>
          <w:lang w:val="en-US" w:eastAsia="ko-KR"/>
        </w:rPr>
        <w:t xml:space="preserve"> </w:t>
      </w:r>
      <w:r w:rsidRPr="0035356E">
        <w:rPr>
          <w:lang w:val="en-US" w:eastAsia="ko-KR"/>
        </w:rPr>
        <w:t xml:space="preserve">and </w:t>
      </w:r>
      <w:r w:rsidR="00037C66">
        <w:rPr>
          <w:lang w:val="en-US" w:eastAsia="ko-KR"/>
        </w:rPr>
        <w:t>can be used as a positioning method when</w:t>
      </w:r>
      <w:r w:rsidRPr="0035356E">
        <w:rPr>
          <w:lang w:val="en-US" w:eastAsia="ko-KR"/>
        </w:rPr>
        <w:t xml:space="preserve"> positioning over user plane</w:t>
      </w:r>
      <w:r w:rsidR="00037C66">
        <w:rPr>
          <w:lang w:val="en-US" w:eastAsia="ko-KR"/>
        </w:rPr>
        <w:t xml:space="preserve"> is enabled</w:t>
      </w:r>
      <w:r w:rsidRPr="0035356E">
        <w:rPr>
          <w:lang w:val="en-US" w:eastAsia="ko-KR"/>
        </w:rPr>
        <w:t>. When positioning over user plane is used, the network can at any time</w:t>
      </w:r>
      <w:r>
        <w:rPr>
          <w:lang w:val="en-US" w:eastAsia="ko-KR"/>
        </w:rPr>
        <w:t xml:space="preserve"> revert to use control plane for positioning.</w:t>
      </w:r>
    </w:p>
    <w:p w14:paraId="11F58843" w14:textId="3ABBAC54" w:rsidR="00762EA3" w:rsidRDefault="00762EA3" w:rsidP="00762EA3">
      <w:pPr>
        <w:rPr>
          <w:lang w:val="en-US" w:eastAsia="ko-KR"/>
        </w:rPr>
      </w:pPr>
      <w:r>
        <w:rPr>
          <w:lang w:val="en-US" w:eastAsia="ko-KR"/>
        </w:rPr>
        <w:t xml:space="preserve">SA1 has for Rel-19 added Positioning over user plane to the services that can be exempt for 3GPP Data Off, which may seem logical from a services perspective but when considering positioning from a stage 3 perspective, specified following the existing stage 2 requirements, there might be some clarification </w:t>
      </w:r>
      <w:r w:rsidR="00037C66">
        <w:rPr>
          <w:lang w:val="en-US" w:eastAsia="ko-KR"/>
        </w:rPr>
        <w:t xml:space="preserve">needed </w:t>
      </w:r>
      <w:r>
        <w:rPr>
          <w:lang w:val="en-US" w:eastAsia="ko-KR"/>
        </w:rPr>
        <w:t>in stage</w:t>
      </w:r>
      <w:r w:rsidR="00037C66">
        <w:rPr>
          <w:lang w:val="en-US" w:eastAsia="ko-KR"/>
        </w:rPr>
        <w:t xml:space="preserve"> </w:t>
      </w:r>
      <w:r>
        <w:rPr>
          <w:lang w:val="en-US" w:eastAsia="ko-KR"/>
        </w:rPr>
        <w:t>2 for Positioning over user plane as a 3GPP PS Data Off exempt service.</w:t>
      </w:r>
    </w:p>
    <w:p w14:paraId="50AC8361" w14:textId="77777777" w:rsidR="00762EA3" w:rsidRDefault="00762EA3" w:rsidP="00CD2478">
      <w:pPr>
        <w:pStyle w:val="CRCoverPage"/>
        <w:rPr>
          <w:b/>
          <w:noProof/>
          <w:sz w:val="28"/>
          <w:szCs w:val="28"/>
        </w:rPr>
      </w:pPr>
    </w:p>
    <w:p w14:paraId="2F2D982B" w14:textId="6A792B99" w:rsidR="00CD2478" w:rsidRDefault="00762EA3" w:rsidP="00CD2478">
      <w:pPr>
        <w:pStyle w:val="CRCoverPage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2.</w:t>
      </w:r>
      <w:r w:rsidR="00CD2478" w:rsidRPr="00BA6F41">
        <w:rPr>
          <w:b/>
          <w:noProof/>
          <w:sz w:val="28"/>
          <w:szCs w:val="28"/>
        </w:rPr>
        <w:t xml:space="preserve"> </w:t>
      </w:r>
      <w:r w:rsidR="00423C2F" w:rsidRPr="00BA6F41">
        <w:rPr>
          <w:b/>
          <w:noProof/>
          <w:sz w:val="28"/>
          <w:szCs w:val="28"/>
        </w:rPr>
        <w:t>Discussion</w:t>
      </w:r>
    </w:p>
    <w:p w14:paraId="1F035799" w14:textId="6300BFD7" w:rsidR="00762EA3" w:rsidRPr="005B63B4" w:rsidRDefault="00762EA3" w:rsidP="00762EA3">
      <w:pPr>
        <w:rPr>
          <w:lang w:val="en-US" w:eastAsia="ko-KR"/>
        </w:rPr>
      </w:pPr>
      <w:r>
        <w:rPr>
          <w:lang w:val="en-US" w:eastAsia="ko-KR"/>
        </w:rPr>
        <w:t xml:space="preserve">Positioning over user plane was introduced as functions that may be supported in addition to previously specified positioning. The </w:t>
      </w:r>
      <w:r w:rsidRPr="00762EA3">
        <w:rPr>
          <w:lang w:val="en-US" w:eastAsia="ko-KR"/>
        </w:rPr>
        <w:t>Procedures of User Plane Connection between UE and LMF</w:t>
      </w:r>
      <w:r>
        <w:rPr>
          <w:lang w:val="en-US" w:eastAsia="ko-KR"/>
        </w:rPr>
        <w:t xml:space="preserve"> is defined in clause 6.18 of 3GPP TS 23.273. The precondition for LCS UP procedures as below:</w:t>
      </w:r>
    </w:p>
    <w:p w14:paraId="3DC46310" w14:textId="77777777" w:rsidR="00762EA3" w:rsidRPr="00762EA3" w:rsidRDefault="00762EA3" w:rsidP="00762EA3">
      <w:pPr>
        <w:rPr>
          <w:b/>
          <w:bCs/>
          <w:i/>
          <w:lang w:eastAsia="zh-CN"/>
        </w:rPr>
      </w:pPr>
      <w:r w:rsidRPr="00762EA3">
        <w:rPr>
          <w:b/>
          <w:bCs/>
          <w:i/>
          <w:lang w:eastAsia="zh-CN"/>
        </w:rPr>
        <w:t>Precondition:</w:t>
      </w:r>
    </w:p>
    <w:p w14:paraId="32193993" w14:textId="77777777" w:rsidR="00762EA3" w:rsidRPr="00762EA3" w:rsidRDefault="00762EA3" w:rsidP="00762EA3">
      <w:pPr>
        <w:rPr>
          <w:i/>
          <w:lang w:eastAsia="zh-CN"/>
        </w:rPr>
      </w:pPr>
      <w:r w:rsidRPr="00762EA3">
        <w:rPr>
          <w:i/>
          <w:lang w:eastAsia="zh-CN"/>
        </w:rPr>
        <w:t xml:space="preserve">The LMF can send its user plane information (i.e. IP address or FQDN) to the UE via a DL NAS TRANSPORT message of the AMF. If LMF sends its FQDN to the UE, a DNS server/resolver is used to resolve the IP address of LMF (e.g. EASDF or local DNS for local LMF address resolution). </w:t>
      </w:r>
      <w:r w:rsidRPr="00762EA3">
        <w:rPr>
          <w:i/>
          <w:highlight w:val="yellow"/>
          <w:lang w:eastAsia="zh-CN"/>
        </w:rPr>
        <w:t>UE uses URSP which includes user plane positioning related PDU session parameters (</w:t>
      </w:r>
      <w:r w:rsidRPr="00762EA3">
        <w:rPr>
          <w:i/>
          <w:highlight w:val="green"/>
          <w:lang w:eastAsia="zh-CN"/>
        </w:rPr>
        <w:t>e.g.</w:t>
      </w:r>
      <w:r w:rsidRPr="00762EA3">
        <w:rPr>
          <w:i/>
          <w:highlight w:val="yellow"/>
          <w:lang w:eastAsia="zh-CN"/>
        </w:rPr>
        <w:t xml:space="preserve"> a</w:t>
      </w:r>
      <w:bookmarkStart w:id="1" w:name="_Hlk181782762"/>
      <w:r w:rsidRPr="00762EA3">
        <w:rPr>
          <w:i/>
          <w:highlight w:val="yellow"/>
          <w:lang w:eastAsia="zh-CN"/>
        </w:rPr>
        <w:t xml:space="preserve"> dedicated DNN and S-NSSAI</w:t>
      </w:r>
      <w:bookmarkEnd w:id="1"/>
      <w:r w:rsidRPr="00762EA3">
        <w:rPr>
          <w:i/>
          <w:highlight w:val="yellow"/>
          <w:lang w:eastAsia="zh-CN"/>
        </w:rPr>
        <w:t>) to establish a PDU session used for user plane positioning. SMF should select a PSA UPF (located in central site or local site) connecting with the LMF for this PDU session, based on S-NSSAI, DNN and UE location information, etc.</w:t>
      </w:r>
    </w:p>
    <w:p w14:paraId="0AA624BB" w14:textId="77777777" w:rsidR="00762EA3" w:rsidRPr="00762EA3" w:rsidRDefault="00762EA3" w:rsidP="00CD2478">
      <w:pPr>
        <w:pStyle w:val="CRCoverPage"/>
        <w:rPr>
          <w:b/>
          <w:noProof/>
          <w:sz w:val="28"/>
          <w:szCs w:val="28"/>
        </w:rPr>
      </w:pPr>
    </w:p>
    <w:p w14:paraId="768E8B07" w14:textId="28AA1098" w:rsidR="007F64E5" w:rsidRDefault="00762EA3" w:rsidP="00F8673E">
      <w:pPr>
        <w:rPr>
          <w:noProof/>
          <w:lang w:eastAsia="zh-CN"/>
        </w:rPr>
      </w:pPr>
      <w:r>
        <w:rPr>
          <w:noProof/>
          <w:lang w:eastAsia="zh-CN"/>
        </w:rPr>
        <w:t xml:space="preserve">And the </w:t>
      </w:r>
      <w:r w:rsidRPr="00762EA3">
        <w:rPr>
          <w:noProof/>
          <w:lang w:eastAsia="zh-CN"/>
        </w:rPr>
        <w:t>PS Data Off</w:t>
      </w:r>
      <w:r>
        <w:rPr>
          <w:noProof/>
          <w:lang w:eastAsia="zh-CN"/>
        </w:rPr>
        <w:t xml:space="preserve"> functionality was introduced in Rel-15</w:t>
      </w:r>
      <w:r w:rsidRPr="00762EA3">
        <w:rPr>
          <w:lang w:val="en-US" w:eastAsia="ko-KR"/>
        </w:rPr>
        <w:t xml:space="preserve"> </w:t>
      </w:r>
      <w:r>
        <w:rPr>
          <w:lang w:val="en-US" w:eastAsia="ko-KR"/>
        </w:rPr>
        <w:t xml:space="preserve">as specified in 3GPP TS 23.502, SMF could aware the </w:t>
      </w:r>
      <w:r w:rsidRPr="00762EA3">
        <w:rPr>
          <w:lang w:val="en-US" w:eastAsia="ko-KR"/>
        </w:rPr>
        <w:t>PS Data Off</w:t>
      </w:r>
      <w:r>
        <w:rPr>
          <w:lang w:val="en-US" w:eastAsia="ko-KR"/>
        </w:rPr>
        <w:t>.</w:t>
      </w:r>
    </w:p>
    <w:p w14:paraId="487FE890" w14:textId="77777777" w:rsidR="00762EA3" w:rsidRPr="00762EA3" w:rsidRDefault="00762EA3" w:rsidP="00762EA3">
      <w:pPr>
        <w:pStyle w:val="B1"/>
        <w:rPr>
          <w:i/>
        </w:rPr>
      </w:pPr>
      <w:r w:rsidRPr="00762EA3">
        <w:rPr>
          <w:i/>
        </w:rPr>
        <w:tab/>
        <w:t>The PS Data Off status is included in the PCO in the PDU Session Establishment Request message.</w:t>
      </w:r>
    </w:p>
    <w:p w14:paraId="6E09B16E" w14:textId="2ECC99A9" w:rsidR="00762EA3" w:rsidRDefault="00762EA3" w:rsidP="00762EA3">
      <w:pPr>
        <w:pStyle w:val="B1"/>
      </w:pPr>
    </w:p>
    <w:p w14:paraId="06E09C8D" w14:textId="479834D7" w:rsidR="00762EA3" w:rsidRPr="00762EA3" w:rsidRDefault="00762EA3" w:rsidP="00F8673E">
      <w:pPr>
        <w:rPr>
          <w:noProof/>
        </w:rPr>
      </w:pPr>
      <w:r>
        <w:rPr>
          <w:noProof/>
          <w:lang w:val="fr-FR"/>
        </w:rPr>
        <w:t xml:space="preserve">Currently, </w:t>
      </w:r>
      <w:bookmarkStart w:id="2" w:name="_Hlk181870825"/>
      <w:bookmarkStart w:id="3" w:name="_Hlk181784098"/>
      <w:r w:rsidR="00037C66">
        <w:rPr>
          <w:noProof/>
          <w:lang w:val="fr-FR"/>
        </w:rPr>
        <w:t xml:space="preserve">the SMF can be aware of </w:t>
      </w:r>
      <w:r>
        <w:rPr>
          <w:noProof/>
          <w:lang w:val="fr-FR"/>
        </w:rPr>
        <w:t xml:space="preserve">the </w:t>
      </w:r>
      <w:r w:rsidRPr="00762EA3">
        <w:rPr>
          <w:noProof/>
          <w:lang w:val="fr-FR"/>
        </w:rPr>
        <w:t>PS Data Off</w:t>
      </w:r>
      <w:r>
        <w:rPr>
          <w:noProof/>
          <w:lang w:val="fr-FR"/>
        </w:rPr>
        <w:t xml:space="preserve"> status, </w:t>
      </w:r>
      <w:r w:rsidR="00037C66">
        <w:rPr>
          <w:noProof/>
          <w:lang w:val="fr-FR"/>
        </w:rPr>
        <w:t xml:space="preserve">whereas </w:t>
      </w:r>
      <w:r>
        <w:rPr>
          <w:noProof/>
          <w:lang w:val="fr-FR"/>
        </w:rPr>
        <w:t xml:space="preserve">the LMF could </w:t>
      </w:r>
      <w:r w:rsidR="00037C66">
        <w:rPr>
          <w:noProof/>
          <w:lang w:val="fr-FR"/>
        </w:rPr>
        <w:t xml:space="preserve">be </w:t>
      </w:r>
      <w:r>
        <w:rPr>
          <w:noProof/>
          <w:lang w:val="fr-FR"/>
        </w:rPr>
        <w:t xml:space="preserve">aware </w:t>
      </w:r>
      <w:r w:rsidR="00037C66">
        <w:rPr>
          <w:noProof/>
          <w:lang w:val="fr-FR"/>
        </w:rPr>
        <w:t xml:space="preserve">of </w:t>
      </w:r>
      <w:r w:rsidR="00834819">
        <w:rPr>
          <w:noProof/>
          <w:lang w:val="fr-FR"/>
        </w:rPr>
        <w:t xml:space="preserve">the </w:t>
      </w:r>
      <w:r w:rsidRPr="00762EA3">
        <w:rPr>
          <w:noProof/>
          <w:lang w:val="fr-FR"/>
        </w:rPr>
        <w:t>User Plane Connection</w:t>
      </w:r>
      <w:r w:rsidR="00834819">
        <w:rPr>
          <w:noProof/>
          <w:lang w:val="fr-FR"/>
        </w:rPr>
        <w:t xml:space="preserve"> for positioning</w:t>
      </w:r>
      <w:r>
        <w:rPr>
          <w:noProof/>
          <w:lang w:val="fr-FR"/>
        </w:rPr>
        <w:t xml:space="preserve">. The SMF could </w:t>
      </w:r>
      <w:r w:rsidR="00037C66">
        <w:rPr>
          <w:noProof/>
          <w:lang w:val="fr-FR"/>
        </w:rPr>
        <w:t xml:space="preserve">be </w:t>
      </w:r>
      <w:r>
        <w:rPr>
          <w:noProof/>
          <w:lang w:val="fr-FR"/>
        </w:rPr>
        <w:t xml:space="preserve">aware </w:t>
      </w:r>
      <w:r w:rsidR="00037C66">
        <w:rPr>
          <w:noProof/>
          <w:lang w:val="fr-FR"/>
        </w:rPr>
        <w:t xml:space="preserve">of the </w:t>
      </w:r>
      <w:r w:rsidRPr="00762EA3">
        <w:rPr>
          <w:noProof/>
          <w:lang w:val="fr-FR"/>
        </w:rPr>
        <w:t>User Plane Connection</w:t>
      </w:r>
      <w:r>
        <w:rPr>
          <w:noProof/>
          <w:lang w:val="fr-FR"/>
        </w:rPr>
        <w:t xml:space="preserve"> only when the </w:t>
      </w:r>
      <w:r w:rsidRPr="00762EA3">
        <w:rPr>
          <w:noProof/>
          <w:lang w:val="fr-FR"/>
        </w:rPr>
        <w:t>dedicated DNN and</w:t>
      </w:r>
      <w:r>
        <w:rPr>
          <w:noProof/>
          <w:lang w:val="fr-FR"/>
        </w:rPr>
        <w:t>/or</w:t>
      </w:r>
      <w:r w:rsidRPr="00762EA3">
        <w:rPr>
          <w:noProof/>
          <w:lang w:val="fr-FR"/>
        </w:rPr>
        <w:t xml:space="preserve"> S-NSSAI</w:t>
      </w:r>
      <w:r>
        <w:rPr>
          <w:noProof/>
          <w:lang w:val="fr-FR"/>
        </w:rPr>
        <w:t xml:space="preserve"> used.</w:t>
      </w:r>
    </w:p>
    <w:bookmarkEnd w:id="2"/>
    <w:p w14:paraId="3FC33C30" w14:textId="7B2F30BE" w:rsidR="00762EA3" w:rsidRDefault="00762EA3" w:rsidP="00F8673E">
      <w:pPr>
        <w:rPr>
          <w:lang w:eastAsia="zh-CN"/>
        </w:rPr>
      </w:pPr>
      <w:r>
        <w:rPr>
          <w:noProof/>
          <w:lang w:eastAsia="zh-CN"/>
        </w:rPr>
        <w:lastRenderedPageBreak/>
        <w:t>In</w:t>
      </w:r>
      <w:r w:rsidRPr="00762EA3">
        <w:rPr>
          <w:noProof/>
          <w:lang w:eastAsia="zh-CN"/>
        </w:rPr>
        <w:t xml:space="preserve"> order to support </w:t>
      </w:r>
      <w:r>
        <w:rPr>
          <w:noProof/>
          <w:lang w:eastAsia="zh-CN"/>
        </w:rPr>
        <w:t xml:space="preserve">the </w:t>
      </w:r>
      <w:r w:rsidRPr="00762EA3">
        <w:rPr>
          <w:noProof/>
          <w:lang w:val="fr-FR"/>
        </w:rPr>
        <w:t>PS Data Off exemption of Positioning over user plane</w:t>
      </w:r>
      <w:r>
        <w:rPr>
          <w:rFonts w:hint="eastAsia"/>
          <w:noProof/>
          <w:lang w:val="fr-FR" w:eastAsia="zh-CN"/>
        </w:rPr>
        <w:t>,</w:t>
      </w:r>
      <w:r>
        <w:rPr>
          <w:noProof/>
          <w:lang w:val="fr-FR" w:eastAsia="zh-CN"/>
        </w:rPr>
        <w:t xml:space="preserve"> there must be a NF to aware both </w:t>
      </w:r>
      <w:r w:rsidRPr="00762EA3">
        <w:rPr>
          <w:noProof/>
          <w:lang w:val="fr-FR"/>
        </w:rPr>
        <w:t>PS Data Off</w:t>
      </w:r>
      <w:r>
        <w:rPr>
          <w:noProof/>
          <w:lang w:val="fr-FR"/>
        </w:rPr>
        <w:t xml:space="preserve"> status and </w:t>
      </w:r>
      <w:r>
        <w:rPr>
          <w:lang w:eastAsia="zh-CN"/>
        </w:rPr>
        <w:t>User Plane Connection</w:t>
      </w:r>
      <w:r w:rsidR="00834819">
        <w:rPr>
          <w:lang w:eastAsia="zh-CN"/>
        </w:rPr>
        <w:t xml:space="preserve"> for </w:t>
      </w:r>
      <w:r w:rsidR="00330501">
        <w:rPr>
          <w:lang w:eastAsia="zh-CN"/>
        </w:rPr>
        <w:t>positioning</w:t>
      </w:r>
      <w:r>
        <w:rPr>
          <w:noProof/>
          <w:lang w:val="fr-FR"/>
        </w:rPr>
        <w:t>.</w:t>
      </w:r>
      <w:r w:rsidR="003019BD">
        <w:rPr>
          <w:noProof/>
          <w:lang w:val="fr-FR"/>
        </w:rPr>
        <w:t xml:space="preserve"> Otherwise, </w:t>
      </w:r>
      <w:r w:rsidR="00CB7ADE">
        <w:t>if a PDU session is used for other services/connection along a User Plane Connection for positioning, when Data Off is active it may not be possible to differentiate the UP positioning traffic from other traffic</w:t>
      </w:r>
      <w:r w:rsidR="003019BD">
        <w:rPr>
          <w:noProof/>
          <w:lang w:val="fr-FR"/>
        </w:rPr>
        <w:t>.</w:t>
      </w:r>
      <w:r>
        <w:rPr>
          <w:noProof/>
          <w:lang w:val="fr-FR"/>
        </w:rPr>
        <w:t xml:space="preserve"> The SMF might be the anchor to </w:t>
      </w:r>
      <w:r w:rsidR="00330501">
        <w:rPr>
          <w:noProof/>
          <w:lang w:val="fr-FR"/>
        </w:rPr>
        <w:t xml:space="preserve">be </w:t>
      </w:r>
      <w:r>
        <w:rPr>
          <w:noProof/>
          <w:lang w:val="fr-FR" w:eastAsia="zh-CN"/>
        </w:rPr>
        <w:t xml:space="preserve">aware </w:t>
      </w:r>
      <w:r w:rsidR="00330501">
        <w:rPr>
          <w:noProof/>
          <w:lang w:val="fr-FR" w:eastAsia="zh-CN"/>
        </w:rPr>
        <w:t xml:space="preserve">of </w:t>
      </w:r>
      <w:r>
        <w:rPr>
          <w:noProof/>
          <w:lang w:val="fr-FR" w:eastAsia="zh-CN"/>
        </w:rPr>
        <w:t xml:space="preserve">both </w:t>
      </w:r>
      <w:r w:rsidRPr="00762EA3">
        <w:rPr>
          <w:noProof/>
          <w:lang w:val="fr-FR"/>
        </w:rPr>
        <w:t>PS Data Off</w:t>
      </w:r>
      <w:r>
        <w:rPr>
          <w:noProof/>
          <w:lang w:val="fr-FR"/>
        </w:rPr>
        <w:t xml:space="preserve"> status and </w:t>
      </w:r>
      <w:r>
        <w:rPr>
          <w:lang w:eastAsia="zh-CN"/>
        </w:rPr>
        <w:t>User Plane Connection</w:t>
      </w:r>
      <w:r w:rsidR="00330501">
        <w:rPr>
          <w:lang w:eastAsia="zh-CN"/>
        </w:rPr>
        <w:t xml:space="preserve"> for </w:t>
      </w:r>
      <w:r w:rsidR="00193254" w:rsidRPr="00193254">
        <w:rPr>
          <w:lang w:eastAsia="zh-CN"/>
        </w:rPr>
        <w:t>positioning</w:t>
      </w:r>
      <w:r>
        <w:rPr>
          <w:lang w:eastAsia="zh-CN"/>
        </w:rPr>
        <w:t>.</w:t>
      </w:r>
    </w:p>
    <w:p w14:paraId="76A80331" w14:textId="7CFDB613" w:rsidR="003019BD" w:rsidRDefault="00762EA3" w:rsidP="00762EA3">
      <w:pPr>
        <w:rPr>
          <w:lang w:eastAsia="zh-CN"/>
        </w:rPr>
      </w:pPr>
      <w:r>
        <w:rPr>
          <w:lang w:val="en-US" w:eastAsia="ko-KR"/>
        </w:rPr>
        <w:t xml:space="preserve">For </w:t>
      </w:r>
      <w:r>
        <w:rPr>
          <w:lang w:eastAsia="zh-CN"/>
        </w:rPr>
        <w:t xml:space="preserve">establishing applicable PDU session for the user plane positioning, </w:t>
      </w:r>
      <w:r w:rsidRPr="00762EA3">
        <w:rPr>
          <w:lang w:eastAsia="zh-CN"/>
        </w:rPr>
        <w:t>a dedicated DNN and S-NSSAI</w:t>
      </w:r>
      <w:r>
        <w:rPr>
          <w:lang w:eastAsia="zh-CN"/>
        </w:rPr>
        <w:t xml:space="preserve"> might be used. If the </w:t>
      </w:r>
      <w:r w:rsidRPr="00762EA3">
        <w:rPr>
          <w:noProof/>
          <w:lang w:val="fr-FR"/>
        </w:rPr>
        <w:t>PS Data Off exemption of Positioning over user plane</w:t>
      </w:r>
      <w:r>
        <w:rPr>
          <w:noProof/>
          <w:lang w:val="fr-FR"/>
        </w:rPr>
        <w:t xml:space="preserve"> should be supported, the SMF must aware </w:t>
      </w:r>
      <w:r>
        <w:rPr>
          <w:noProof/>
          <w:lang w:val="fr-FR" w:eastAsia="zh-CN"/>
        </w:rPr>
        <w:t xml:space="preserve">both </w:t>
      </w:r>
      <w:r w:rsidRPr="00762EA3">
        <w:rPr>
          <w:noProof/>
          <w:lang w:val="fr-FR"/>
        </w:rPr>
        <w:t>PS Data Off</w:t>
      </w:r>
      <w:r>
        <w:rPr>
          <w:noProof/>
          <w:lang w:val="fr-FR"/>
        </w:rPr>
        <w:t xml:space="preserve"> status and </w:t>
      </w:r>
      <w:r w:rsidR="003B60E1">
        <w:rPr>
          <w:noProof/>
          <w:lang w:val="fr-FR"/>
        </w:rPr>
        <w:t xml:space="preserve">the </w:t>
      </w:r>
      <w:r>
        <w:rPr>
          <w:lang w:eastAsia="zh-CN"/>
        </w:rPr>
        <w:t>User Plane Connection</w:t>
      </w:r>
      <w:r w:rsidR="003B60E1">
        <w:rPr>
          <w:lang w:eastAsia="zh-CN"/>
        </w:rPr>
        <w:t xml:space="preserve"> for positioning</w:t>
      </w:r>
      <w:r>
        <w:rPr>
          <w:lang w:eastAsia="zh-CN"/>
        </w:rPr>
        <w:t xml:space="preserve">, </w:t>
      </w:r>
      <w:r w:rsidR="003B60E1">
        <w:rPr>
          <w:lang w:eastAsia="zh-CN"/>
        </w:rPr>
        <w:t xml:space="preserve">thus a </w:t>
      </w:r>
      <w:r w:rsidRPr="00762EA3">
        <w:rPr>
          <w:lang w:eastAsia="zh-CN"/>
        </w:rPr>
        <w:t>dedicated DNN and</w:t>
      </w:r>
      <w:r>
        <w:rPr>
          <w:lang w:eastAsia="zh-CN"/>
        </w:rPr>
        <w:t>/or</w:t>
      </w:r>
      <w:r w:rsidRPr="00762EA3">
        <w:rPr>
          <w:lang w:eastAsia="zh-CN"/>
        </w:rPr>
        <w:t xml:space="preserve"> S-NSSAI</w:t>
      </w:r>
      <w:r>
        <w:rPr>
          <w:lang w:eastAsia="zh-CN"/>
        </w:rPr>
        <w:t xml:space="preserve"> shall be used.</w:t>
      </w:r>
      <w:r w:rsidRPr="00762EA3">
        <w:rPr>
          <w:lang w:eastAsia="zh-CN"/>
        </w:rPr>
        <w:t xml:space="preserve"> </w:t>
      </w:r>
      <w:r w:rsidR="003019BD" w:rsidRPr="003019BD">
        <w:rPr>
          <w:lang w:eastAsia="zh-CN"/>
        </w:rPr>
        <w:t>Otherwise, the SMF could not recognize whether the PDU session is used for User Plane Connection</w:t>
      </w:r>
      <w:r w:rsidR="003B60E1">
        <w:rPr>
          <w:lang w:eastAsia="zh-CN"/>
        </w:rPr>
        <w:t xml:space="preserve"> for positioning</w:t>
      </w:r>
      <w:r w:rsidR="003019BD" w:rsidRPr="003019BD">
        <w:rPr>
          <w:lang w:eastAsia="zh-CN"/>
        </w:rPr>
        <w:t>.</w:t>
      </w:r>
    </w:p>
    <w:p w14:paraId="223BA0ED" w14:textId="2D4DBEE5" w:rsidR="00762EA3" w:rsidRDefault="00762EA3" w:rsidP="00762EA3">
      <w:pPr>
        <w:rPr>
          <w:lang w:val="en-US" w:eastAsia="ko-KR"/>
        </w:rPr>
      </w:pPr>
      <w:r>
        <w:rPr>
          <w:lang w:eastAsia="zh-CN"/>
        </w:rPr>
        <w:t xml:space="preserve">However, the descriptions in </w:t>
      </w:r>
      <w:r>
        <w:rPr>
          <w:lang w:val="en-US" w:eastAsia="ko-KR"/>
        </w:rPr>
        <w:t xml:space="preserve">clause 6.18 of 3GPP TS 23.273 is not </w:t>
      </w:r>
      <w:r w:rsidR="003019BD" w:rsidRPr="003019BD">
        <w:rPr>
          <w:lang w:val="en-US" w:eastAsia="ko-KR"/>
        </w:rPr>
        <w:t>applicable</w:t>
      </w:r>
      <w:r>
        <w:rPr>
          <w:lang w:val="en-US" w:eastAsia="ko-KR"/>
        </w:rPr>
        <w:t>, there might be some clarification in stage</w:t>
      </w:r>
      <w:r w:rsidR="003B60E1">
        <w:rPr>
          <w:lang w:val="en-US" w:eastAsia="ko-KR"/>
        </w:rPr>
        <w:t xml:space="preserve"> </w:t>
      </w:r>
      <w:r>
        <w:rPr>
          <w:lang w:val="en-US" w:eastAsia="ko-KR"/>
        </w:rPr>
        <w:t>2 for Positioning over user plane as a 3GPP PS Data Off exempt service.</w:t>
      </w:r>
    </w:p>
    <w:bookmarkEnd w:id="3"/>
    <w:p w14:paraId="47046B17" w14:textId="77777777" w:rsidR="00762EA3" w:rsidRPr="00762EA3" w:rsidRDefault="00762EA3" w:rsidP="00F8673E">
      <w:pPr>
        <w:rPr>
          <w:noProof/>
        </w:rPr>
      </w:pPr>
    </w:p>
    <w:p w14:paraId="7AFDB165" w14:textId="6B6A113E" w:rsidR="00025D39" w:rsidRDefault="007466AD" w:rsidP="00762EA3">
      <w:pPr>
        <w:pStyle w:val="CRCoverPage"/>
        <w:rPr>
          <w:noProof/>
          <w:lang w:val="en-US"/>
        </w:rPr>
      </w:pPr>
      <w:r>
        <w:rPr>
          <w:b/>
          <w:noProof/>
          <w:sz w:val="28"/>
          <w:szCs w:val="28"/>
        </w:rPr>
        <w:t>3</w:t>
      </w:r>
      <w:r w:rsidR="009117A5" w:rsidRPr="009B6C5E">
        <w:rPr>
          <w:b/>
          <w:noProof/>
          <w:sz w:val="28"/>
          <w:szCs w:val="28"/>
        </w:rPr>
        <w:t xml:space="preserve">. </w:t>
      </w:r>
      <w:r w:rsidR="00025D39">
        <w:rPr>
          <w:b/>
          <w:noProof/>
          <w:sz w:val="28"/>
          <w:szCs w:val="28"/>
        </w:rPr>
        <w:t xml:space="preserve">Proposal </w:t>
      </w:r>
    </w:p>
    <w:p w14:paraId="71048835" w14:textId="53BBFB18" w:rsidR="007466AD" w:rsidRDefault="007466AD" w:rsidP="007466AD">
      <w:pPr>
        <w:rPr>
          <w:lang w:val="en-US" w:eastAsia="ko-KR"/>
        </w:rPr>
      </w:pPr>
      <w:r>
        <w:rPr>
          <w:noProof/>
          <w:lang w:eastAsia="zh-CN"/>
        </w:rPr>
        <w:t>In</w:t>
      </w:r>
      <w:r w:rsidRPr="00762EA3">
        <w:rPr>
          <w:noProof/>
          <w:lang w:eastAsia="zh-CN"/>
        </w:rPr>
        <w:t xml:space="preserve"> order to support </w:t>
      </w:r>
      <w:r>
        <w:rPr>
          <w:noProof/>
          <w:lang w:eastAsia="zh-CN"/>
        </w:rPr>
        <w:t xml:space="preserve">the </w:t>
      </w:r>
      <w:r w:rsidRPr="00762EA3">
        <w:rPr>
          <w:noProof/>
          <w:lang w:val="fr-FR"/>
        </w:rPr>
        <w:t>PS Data Off exemption of Positioning over user plane</w:t>
      </w:r>
      <w:r>
        <w:rPr>
          <w:rFonts w:hint="eastAsia"/>
          <w:noProof/>
          <w:lang w:val="fr-FR" w:eastAsia="zh-CN"/>
        </w:rPr>
        <w:t>,</w:t>
      </w:r>
      <w:r>
        <w:rPr>
          <w:noProof/>
          <w:lang w:val="fr-FR" w:eastAsia="zh-CN"/>
        </w:rPr>
        <w:t xml:space="preserve"> </w:t>
      </w:r>
      <w:r>
        <w:rPr>
          <w:lang w:val="en-US" w:eastAsia="ko-KR"/>
        </w:rPr>
        <w:t>CT4 should ask SA2 to clarify the usage</w:t>
      </w:r>
      <w:r w:rsidRPr="007466AD">
        <w:rPr>
          <w:lang w:val="en-US" w:eastAsia="ko-KR"/>
        </w:rPr>
        <w:t xml:space="preserve"> </w:t>
      </w:r>
      <w:r>
        <w:rPr>
          <w:lang w:val="en-US" w:eastAsia="ko-KR"/>
        </w:rPr>
        <w:t xml:space="preserve">of </w:t>
      </w:r>
      <w:r w:rsidRPr="007466AD">
        <w:rPr>
          <w:lang w:val="en-US" w:eastAsia="ko-KR"/>
        </w:rPr>
        <w:t xml:space="preserve">dedicated DNN and S-NSSAI </w:t>
      </w:r>
      <w:r>
        <w:rPr>
          <w:lang w:val="en-US" w:eastAsia="ko-KR"/>
        </w:rPr>
        <w:t xml:space="preserve">for </w:t>
      </w:r>
      <w:r w:rsidRPr="007466AD">
        <w:rPr>
          <w:lang w:val="en-US" w:eastAsia="ko-KR"/>
        </w:rPr>
        <w:t>user plane connection</w:t>
      </w:r>
      <w:r>
        <w:rPr>
          <w:lang w:val="en-US" w:eastAsia="ko-KR"/>
        </w:rPr>
        <w:t>.</w:t>
      </w:r>
    </w:p>
    <w:p w14:paraId="2C73222F" w14:textId="45E5FC1D" w:rsidR="007466AD" w:rsidRDefault="007466AD" w:rsidP="007466AD">
      <w:pPr>
        <w:rPr>
          <w:lang w:val="en-US" w:eastAsia="ko-KR"/>
        </w:rPr>
      </w:pPr>
      <w:proofErr w:type="gramStart"/>
      <w:r>
        <w:rPr>
          <w:lang w:val="en-US" w:eastAsia="ko-KR"/>
        </w:rPr>
        <w:t>An</w:t>
      </w:r>
      <w:proofErr w:type="gramEnd"/>
      <w:r>
        <w:rPr>
          <w:lang w:val="en-US" w:eastAsia="ko-KR"/>
        </w:rPr>
        <w:t xml:space="preserve"> LS </w:t>
      </w:r>
      <w:r w:rsidR="00536B1E">
        <w:rPr>
          <w:lang w:val="en-US" w:eastAsia="ko-KR"/>
        </w:rPr>
        <w:t>out</w:t>
      </w:r>
      <w:r>
        <w:rPr>
          <w:lang w:val="en-US" w:eastAsia="ko-KR"/>
        </w:rPr>
        <w:t xml:space="preserve"> aligned to the above Proposal is available i</w:t>
      </w:r>
      <w:r w:rsidRPr="00536B1E">
        <w:rPr>
          <w:lang w:val="en-US" w:eastAsia="ko-KR"/>
        </w:rPr>
        <w:t xml:space="preserve">n </w:t>
      </w:r>
      <w:r w:rsidR="00536B1E" w:rsidRPr="00536B1E">
        <w:rPr>
          <w:lang w:val="en-US" w:eastAsia="ko-KR"/>
        </w:rPr>
        <w:t>C4-245202</w:t>
      </w:r>
      <w:r w:rsidRPr="00536B1E">
        <w:rPr>
          <w:lang w:val="en-US" w:eastAsia="ko-KR"/>
        </w:rPr>
        <w:t>.</w:t>
      </w:r>
    </w:p>
    <w:p w14:paraId="6D9C9E55" w14:textId="77777777" w:rsidR="007466AD" w:rsidRPr="007466AD" w:rsidRDefault="007466AD" w:rsidP="007466AD">
      <w:pPr>
        <w:rPr>
          <w:rFonts w:eastAsia="Malgun Gothic"/>
          <w:lang w:val="en-US" w:eastAsia="ko-KR"/>
        </w:rPr>
      </w:pPr>
      <w:bookmarkStart w:id="4" w:name="_GoBack"/>
      <w:bookmarkEnd w:id="4"/>
    </w:p>
    <w:p w14:paraId="0453B4B3" w14:textId="688129F9" w:rsidR="009E566C" w:rsidRPr="001877F1" w:rsidRDefault="009E566C" w:rsidP="00B85D8E">
      <w:pPr>
        <w:rPr>
          <w:noProof/>
          <w:lang w:val="en-US"/>
        </w:rPr>
      </w:pPr>
    </w:p>
    <w:sectPr w:rsidR="009E566C" w:rsidRPr="001877F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5A20C" w16cex:dateUtc="2024-11-06T07:06:00Z"/>
  <w16cex:commentExtensible w16cex:durableId="2AD5A421" w16cex:dateUtc="2024-11-06T07:1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0B269" w14:textId="77777777" w:rsidR="00385672" w:rsidRDefault="00385672">
      <w:r>
        <w:separator/>
      </w:r>
    </w:p>
  </w:endnote>
  <w:endnote w:type="continuationSeparator" w:id="0">
    <w:p w14:paraId="2DA8BA6F" w14:textId="77777777" w:rsidR="00385672" w:rsidRDefault="00385672">
      <w:r>
        <w:continuationSeparator/>
      </w:r>
    </w:p>
  </w:endnote>
  <w:endnote w:type="continuationNotice" w:id="1">
    <w:p w14:paraId="05EBF3B6" w14:textId="77777777" w:rsidR="00385672" w:rsidRDefault="003856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D1E01" w14:textId="77777777" w:rsidR="00385672" w:rsidRDefault="00385672">
      <w:r>
        <w:separator/>
      </w:r>
    </w:p>
  </w:footnote>
  <w:footnote w:type="continuationSeparator" w:id="0">
    <w:p w14:paraId="21480D7C" w14:textId="77777777" w:rsidR="00385672" w:rsidRDefault="00385672">
      <w:r>
        <w:continuationSeparator/>
      </w:r>
    </w:p>
  </w:footnote>
  <w:footnote w:type="continuationNotice" w:id="1">
    <w:p w14:paraId="204DC3DF" w14:textId="77777777" w:rsidR="00385672" w:rsidRDefault="003856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B8B67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AF6B85"/>
    <w:multiLevelType w:val="hybridMultilevel"/>
    <w:tmpl w:val="DA207906"/>
    <w:lvl w:ilvl="0" w:tplc="A7C83D6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394AD2"/>
    <w:multiLevelType w:val="hybridMultilevel"/>
    <w:tmpl w:val="42DEA78A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1A5277"/>
    <w:multiLevelType w:val="hybridMultilevel"/>
    <w:tmpl w:val="AAB427D6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72"/>
    <w:rsid w:val="00000701"/>
    <w:rsid w:val="000011F2"/>
    <w:rsid w:val="00004592"/>
    <w:rsid w:val="000057AB"/>
    <w:rsid w:val="000060CD"/>
    <w:rsid w:val="00006A21"/>
    <w:rsid w:val="00007310"/>
    <w:rsid w:val="000075DA"/>
    <w:rsid w:val="00013C39"/>
    <w:rsid w:val="000156B8"/>
    <w:rsid w:val="00015F90"/>
    <w:rsid w:val="00022E3A"/>
    <w:rsid w:val="00022E4A"/>
    <w:rsid w:val="00023AE1"/>
    <w:rsid w:val="00023B1D"/>
    <w:rsid w:val="000255B2"/>
    <w:rsid w:val="00025D39"/>
    <w:rsid w:val="00030925"/>
    <w:rsid w:val="00037164"/>
    <w:rsid w:val="000375E3"/>
    <w:rsid w:val="00037C66"/>
    <w:rsid w:val="00043883"/>
    <w:rsid w:val="00052FED"/>
    <w:rsid w:val="000539F0"/>
    <w:rsid w:val="00053D99"/>
    <w:rsid w:val="00054F47"/>
    <w:rsid w:val="00055215"/>
    <w:rsid w:val="000567B6"/>
    <w:rsid w:val="000571F3"/>
    <w:rsid w:val="000579B4"/>
    <w:rsid w:val="000630BD"/>
    <w:rsid w:val="000671FE"/>
    <w:rsid w:val="00070835"/>
    <w:rsid w:val="00074364"/>
    <w:rsid w:val="0007625C"/>
    <w:rsid w:val="00080747"/>
    <w:rsid w:val="0008427A"/>
    <w:rsid w:val="000856B7"/>
    <w:rsid w:val="00086CD5"/>
    <w:rsid w:val="00091495"/>
    <w:rsid w:val="00091760"/>
    <w:rsid w:val="00093E8E"/>
    <w:rsid w:val="000965CF"/>
    <w:rsid w:val="00096D6F"/>
    <w:rsid w:val="00097AE0"/>
    <w:rsid w:val="00097B68"/>
    <w:rsid w:val="000A0489"/>
    <w:rsid w:val="000A11FC"/>
    <w:rsid w:val="000A3859"/>
    <w:rsid w:val="000A4014"/>
    <w:rsid w:val="000B2080"/>
    <w:rsid w:val="000B24B3"/>
    <w:rsid w:val="000B6066"/>
    <w:rsid w:val="000B6310"/>
    <w:rsid w:val="000B6487"/>
    <w:rsid w:val="000C3F48"/>
    <w:rsid w:val="000C5D9E"/>
    <w:rsid w:val="000C6598"/>
    <w:rsid w:val="000C6DF3"/>
    <w:rsid w:val="000D104F"/>
    <w:rsid w:val="000D4D09"/>
    <w:rsid w:val="000E59D5"/>
    <w:rsid w:val="000F0E40"/>
    <w:rsid w:val="000F3F4C"/>
    <w:rsid w:val="000F41AE"/>
    <w:rsid w:val="000F62E5"/>
    <w:rsid w:val="000F6578"/>
    <w:rsid w:val="000F73CB"/>
    <w:rsid w:val="000F76CD"/>
    <w:rsid w:val="0010025D"/>
    <w:rsid w:val="0010514F"/>
    <w:rsid w:val="001061AD"/>
    <w:rsid w:val="00106F1B"/>
    <w:rsid w:val="00107AAB"/>
    <w:rsid w:val="001110DE"/>
    <w:rsid w:val="00115F68"/>
    <w:rsid w:val="00117871"/>
    <w:rsid w:val="00122210"/>
    <w:rsid w:val="0012798E"/>
    <w:rsid w:val="001308CD"/>
    <w:rsid w:val="001321E2"/>
    <w:rsid w:val="001332D1"/>
    <w:rsid w:val="0013504C"/>
    <w:rsid w:val="00135A7F"/>
    <w:rsid w:val="001420AC"/>
    <w:rsid w:val="00144AF8"/>
    <w:rsid w:val="0015131A"/>
    <w:rsid w:val="00151453"/>
    <w:rsid w:val="001553AD"/>
    <w:rsid w:val="0016030E"/>
    <w:rsid w:val="00160BC5"/>
    <w:rsid w:val="0016136B"/>
    <w:rsid w:val="00162A6F"/>
    <w:rsid w:val="00166369"/>
    <w:rsid w:val="00171A0C"/>
    <w:rsid w:val="00173820"/>
    <w:rsid w:val="00173BB9"/>
    <w:rsid w:val="001805CC"/>
    <w:rsid w:val="00180CFC"/>
    <w:rsid w:val="001845A9"/>
    <w:rsid w:val="001851E6"/>
    <w:rsid w:val="00185E3A"/>
    <w:rsid w:val="0018675E"/>
    <w:rsid w:val="001877F1"/>
    <w:rsid w:val="001903B7"/>
    <w:rsid w:val="00191CA7"/>
    <w:rsid w:val="001924B7"/>
    <w:rsid w:val="00192C7C"/>
    <w:rsid w:val="00193254"/>
    <w:rsid w:val="00193A42"/>
    <w:rsid w:val="00193D4E"/>
    <w:rsid w:val="00196CE7"/>
    <w:rsid w:val="001A0D2E"/>
    <w:rsid w:val="001A2E85"/>
    <w:rsid w:val="001A4C82"/>
    <w:rsid w:val="001A5054"/>
    <w:rsid w:val="001A7136"/>
    <w:rsid w:val="001B4299"/>
    <w:rsid w:val="001B7492"/>
    <w:rsid w:val="001C16BF"/>
    <w:rsid w:val="001C3522"/>
    <w:rsid w:val="001C6E7C"/>
    <w:rsid w:val="001D39EA"/>
    <w:rsid w:val="001D4E7E"/>
    <w:rsid w:val="001D5B32"/>
    <w:rsid w:val="001D6808"/>
    <w:rsid w:val="001D6B6B"/>
    <w:rsid w:val="001E0F78"/>
    <w:rsid w:val="001E111A"/>
    <w:rsid w:val="001E16C8"/>
    <w:rsid w:val="001E25BB"/>
    <w:rsid w:val="001E41F3"/>
    <w:rsid w:val="001E5A00"/>
    <w:rsid w:val="001E5A1C"/>
    <w:rsid w:val="001F5548"/>
    <w:rsid w:val="001F6C9D"/>
    <w:rsid w:val="00201D0B"/>
    <w:rsid w:val="0020225A"/>
    <w:rsid w:val="00202CD5"/>
    <w:rsid w:val="00203A4D"/>
    <w:rsid w:val="00203F2D"/>
    <w:rsid w:val="0020508B"/>
    <w:rsid w:val="002100CD"/>
    <w:rsid w:val="00210E61"/>
    <w:rsid w:val="002112A1"/>
    <w:rsid w:val="00211CBC"/>
    <w:rsid w:val="00211D71"/>
    <w:rsid w:val="00212FF7"/>
    <w:rsid w:val="00214324"/>
    <w:rsid w:val="002160E9"/>
    <w:rsid w:val="00216C04"/>
    <w:rsid w:val="002234E2"/>
    <w:rsid w:val="00223E80"/>
    <w:rsid w:val="0022469F"/>
    <w:rsid w:val="002264BB"/>
    <w:rsid w:val="002305C3"/>
    <w:rsid w:val="00232D54"/>
    <w:rsid w:val="0023330D"/>
    <w:rsid w:val="00234920"/>
    <w:rsid w:val="00235CCA"/>
    <w:rsid w:val="00237383"/>
    <w:rsid w:val="00241C0F"/>
    <w:rsid w:val="00242243"/>
    <w:rsid w:val="0024268E"/>
    <w:rsid w:val="00242DA0"/>
    <w:rsid w:val="00247098"/>
    <w:rsid w:val="00247FAF"/>
    <w:rsid w:val="00250456"/>
    <w:rsid w:val="00253D8F"/>
    <w:rsid w:val="002601F1"/>
    <w:rsid w:val="00260C6F"/>
    <w:rsid w:val="00260D35"/>
    <w:rsid w:val="00262BAD"/>
    <w:rsid w:val="00263051"/>
    <w:rsid w:val="0026305A"/>
    <w:rsid w:val="00263710"/>
    <w:rsid w:val="002640BD"/>
    <w:rsid w:val="0026541F"/>
    <w:rsid w:val="00271306"/>
    <w:rsid w:val="0027269B"/>
    <w:rsid w:val="00274894"/>
    <w:rsid w:val="00275D12"/>
    <w:rsid w:val="00275D87"/>
    <w:rsid w:val="002769F4"/>
    <w:rsid w:val="00285F95"/>
    <w:rsid w:val="00290926"/>
    <w:rsid w:val="00292AE7"/>
    <w:rsid w:val="00293253"/>
    <w:rsid w:val="00296582"/>
    <w:rsid w:val="002A01FB"/>
    <w:rsid w:val="002A268F"/>
    <w:rsid w:val="002A2819"/>
    <w:rsid w:val="002A44C6"/>
    <w:rsid w:val="002A5758"/>
    <w:rsid w:val="002A648D"/>
    <w:rsid w:val="002A717B"/>
    <w:rsid w:val="002B1B71"/>
    <w:rsid w:val="002B1F0E"/>
    <w:rsid w:val="002B38EA"/>
    <w:rsid w:val="002B3F32"/>
    <w:rsid w:val="002B77D3"/>
    <w:rsid w:val="002C47B7"/>
    <w:rsid w:val="002C7C59"/>
    <w:rsid w:val="002D1B3F"/>
    <w:rsid w:val="002D413C"/>
    <w:rsid w:val="002D73A8"/>
    <w:rsid w:val="002E3194"/>
    <w:rsid w:val="002E5E0D"/>
    <w:rsid w:val="002E7D80"/>
    <w:rsid w:val="002F2D21"/>
    <w:rsid w:val="002F2DF2"/>
    <w:rsid w:val="002F375B"/>
    <w:rsid w:val="002F666F"/>
    <w:rsid w:val="00301213"/>
    <w:rsid w:val="003019BD"/>
    <w:rsid w:val="00302236"/>
    <w:rsid w:val="00306F0D"/>
    <w:rsid w:val="0032074C"/>
    <w:rsid w:val="00320F31"/>
    <w:rsid w:val="0032222F"/>
    <w:rsid w:val="00330501"/>
    <w:rsid w:val="00332BBF"/>
    <w:rsid w:val="00335FEA"/>
    <w:rsid w:val="00336A5E"/>
    <w:rsid w:val="00343893"/>
    <w:rsid w:val="00347CAD"/>
    <w:rsid w:val="00347ED9"/>
    <w:rsid w:val="00347EE5"/>
    <w:rsid w:val="00350472"/>
    <w:rsid w:val="00351F7C"/>
    <w:rsid w:val="0035387E"/>
    <w:rsid w:val="00354A31"/>
    <w:rsid w:val="00357923"/>
    <w:rsid w:val="00357F22"/>
    <w:rsid w:val="00361937"/>
    <w:rsid w:val="003634DD"/>
    <w:rsid w:val="0036451F"/>
    <w:rsid w:val="003673E3"/>
    <w:rsid w:val="00370766"/>
    <w:rsid w:val="00371BA0"/>
    <w:rsid w:val="003720C9"/>
    <w:rsid w:val="00372C6F"/>
    <w:rsid w:val="00373CE9"/>
    <w:rsid w:val="00375835"/>
    <w:rsid w:val="00376674"/>
    <w:rsid w:val="00381570"/>
    <w:rsid w:val="00384E06"/>
    <w:rsid w:val="00385672"/>
    <w:rsid w:val="003928C3"/>
    <w:rsid w:val="0039322F"/>
    <w:rsid w:val="003943D6"/>
    <w:rsid w:val="003962CE"/>
    <w:rsid w:val="003A0CBC"/>
    <w:rsid w:val="003A2CBB"/>
    <w:rsid w:val="003A36A8"/>
    <w:rsid w:val="003B2510"/>
    <w:rsid w:val="003B35D2"/>
    <w:rsid w:val="003B60BF"/>
    <w:rsid w:val="003B60E1"/>
    <w:rsid w:val="003C0F3B"/>
    <w:rsid w:val="003C1E9F"/>
    <w:rsid w:val="003C2ADA"/>
    <w:rsid w:val="003D51E7"/>
    <w:rsid w:val="003E0E18"/>
    <w:rsid w:val="003E29EF"/>
    <w:rsid w:val="003E3B89"/>
    <w:rsid w:val="003E3C3F"/>
    <w:rsid w:val="003E5E44"/>
    <w:rsid w:val="003E658E"/>
    <w:rsid w:val="003F00E8"/>
    <w:rsid w:val="003F0A52"/>
    <w:rsid w:val="003F1A09"/>
    <w:rsid w:val="003F2BAB"/>
    <w:rsid w:val="003F35FD"/>
    <w:rsid w:val="003F6265"/>
    <w:rsid w:val="00401227"/>
    <w:rsid w:val="0040232E"/>
    <w:rsid w:val="00402BA2"/>
    <w:rsid w:val="00404DE4"/>
    <w:rsid w:val="004053F5"/>
    <w:rsid w:val="004065EC"/>
    <w:rsid w:val="00410096"/>
    <w:rsid w:val="00411AB4"/>
    <w:rsid w:val="00411C25"/>
    <w:rsid w:val="004120CD"/>
    <w:rsid w:val="00412A0F"/>
    <w:rsid w:val="004155E8"/>
    <w:rsid w:val="00416668"/>
    <w:rsid w:val="004223C2"/>
    <w:rsid w:val="00422D49"/>
    <w:rsid w:val="00423C2F"/>
    <w:rsid w:val="00424B44"/>
    <w:rsid w:val="00424CFA"/>
    <w:rsid w:val="00426873"/>
    <w:rsid w:val="004362C9"/>
    <w:rsid w:val="00436BAB"/>
    <w:rsid w:val="0044146E"/>
    <w:rsid w:val="00443C17"/>
    <w:rsid w:val="004444CE"/>
    <w:rsid w:val="00447F4D"/>
    <w:rsid w:val="00451D8C"/>
    <w:rsid w:val="004526AD"/>
    <w:rsid w:val="004543B0"/>
    <w:rsid w:val="00456673"/>
    <w:rsid w:val="00460B0F"/>
    <w:rsid w:val="0046185D"/>
    <w:rsid w:val="0046284B"/>
    <w:rsid w:val="0046304F"/>
    <w:rsid w:val="004669BF"/>
    <w:rsid w:val="00466D25"/>
    <w:rsid w:val="0047038B"/>
    <w:rsid w:val="00471289"/>
    <w:rsid w:val="00474CFB"/>
    <w:rsid w:val="00476E8E"/>
    <w:rsid w:val="00481404"/>
    <w:rsid w:val="00481689"/>
    <w:rsid w:val="004818B1"/>
    <w:rsid w:val="004843F6"/>
    <w:rsid w:val="00486613"/>
    <w:rsid w:val="00486FED"/>
    <w:rsid w:val="00487BCC"/>
    <w:rsid w:val="0049014B"/>
    <w:rsid w:val="0049211E"/>
    <w:rsid w:val="0049222B"/>
    <w:rsid w:val="00492466"/>
    <w:rsid w:val="004935C1"/>
    <w:rsid w:val="0049586D"/>
    <w:rsid w:val="0049670D"/>
    <w:rsid w:val="00496A50"/>
    <w:rsid w:val="00496BD7"/>
    <w:rsid w:val="004A1379"/>
    <w:rsid w:val="004A6CE2"/>
    <w:rsid w:val="004B0568"/>
    <w:rsid w:val="004B234F"/>
    <w:rsid w:val="004B4D2E"/>
    <w:rsid w:val="004B587A"/>
    <w:rsid w:val="004C0C54"/>
    <w:rsid w:val="004C6033"/>
    <w:rsid w:val="004C76A8"/>
    <w:rsid w:val="004C7C5F"/>
    <w:rsid w:val="004D144C"/>
    <w:rsid w:val="004D27F8"/>
    <w:rsid w:val="004D3847"/>
    <w:rsid w:val="004D59A5"/>
    <w:rsid w:val="004D7231"/>
    <w:rsid w:val="004D763F"/>
    <w:rsid w:val="004E3ED8"/>
    <w:rsid w:val="004E592F"/>
    <w:rsid w:val="004E65E0"/>
    <w:rsid w:val="004E6657"/>
    <w:rsid w:val="004E6B6B"/>
    <w:rsid w:val="004F0224"/>
    <w:rsid w:val="004F3B73"/>
    <w:rsid w:val="0050376E"/>
    <w:rsid w:val="00505FCA"/>
    <w:rsid w:val="0050780D"/>
    <w:rsid w:val="00507F10"/>
    <w:rsid w:val="00507FA2"/>
    <w:rsid w:val="005103B5"/>
    <w:rsid w:val="00510DA1"/>
    <w:rsid w:val="005111CA"/>
    <w:rsid w:val="00511F89"/>
    <w:rsid w:val="00515D3E"/>
    <w:rsid w:val="005175AE"/>
    <w:rsid w:val="005219A0"/>
    <w:rsid w:val="0052254F"/>
    <w:rsid w:val="00522F9B"/>
    <w:rsid w:val="00523606"/>
    <w:rsid w:val="00525DE5"/>
    <w:rsid w:val="00526EA6"/>
    <w:rsid w:val="00530D7C"/>
    <w:rsid w:val="00536B1E"/>
    <w:rsid w:val="00537C64"/>
    <w:rsid w:val="00543D55"/>
    <w:rsid w:val="00544677"/>
    <w:rsid w:val="00547217"/>
    <w:rsid w:val="005631D0"/>
    <w:rsid w:val="00563633"/>
    <w:rsid w:val="00565BED"/>
    <w:rsid w:val="005660BD"/>
    <w:rsid w:val="00567FC9"/>
    <w:rsid w:val="005717A2"/>
    <w:rsid w:val="00574921"/>
    <w:rsid w:val="00580AB5"/>
    <w:rsid w:val="00582272"/>
    <w:rsid w:val="00585821"/>
    <w:rsid w:val="0058703A"/>
    <w:rsid w:val="0058799D"/>
    <w:rsid w:val="00587BD8"/>
    <w:rsid w:val="005920D5"/>
    <w:rsid w:val="00592C2F"/>
    <w:rsid w:val="00594282"/>
    <w:rsid w:val="00595150"/>
    <w:rsid w:val="005959AE"/>
    <w:rsid w:val="00595B02"/>
    <w:rsid w:val="005A0EEF"/>
    <w:rsid w:val="005A3F92"/>
    <w:rsid w:val="005A4801"/>
    <w:rsid w:val="005A634A"/>
    <w:rsid w:val="005A6F5E"/>
    <w:rsid w:val="005B386E"/>
    <w:rsid w:val="005B4ED4"/>
    <w:rsid w:val="005B54ED"/>
    <w:rsid w:val="005B5D33"/>
    <w:rsid w:val="005C10E2"/>
    <w:rsid w:val="005C1635"/>
    <w:rsid w:val="005C1DEF"/>
    <w:rsid w:val="005C21E0"/>
    <w:rsid w:val="005D37C1"/>
    <w:rsid w:val="005D4655"/>
    <w:rsid w:val="005D5305"/>
    <w:rsid w:val="005E03B4"/>
    <w:rsid w:val="005E0886"/>
    <w:rsid w:val="005E1396"/>
    <w:rsid w:val="005E2C44"/>
    <w:rsid w:val="005E3ADC"/>
    <w:rsid w:val="005E4909"/>
    <w:rsid w:val="005E658C"/>
    <w:rsid w:val="005F062B"/>
    <w:rsid w:val="005F2240"/>
    <w:rsid w:val="005F685C"/>
    <w:rsid w:val="00600DC4"/>
    <w:rsid w:val="0060266D"/>
    <w:rsid w:val="006054B3"/>
    <w:rsid w:val="00607CA1"/>
    <w:rsid w:val="0061050E"/>
    <w:rsid w:val="00615CC6"/>
    <w:rsid w:val="0061797E"/>
    <w:rsid w:val="006201FF"/>
    <w:rsid w:val="00620C48"/>
    <w:rsid w:val="00625A85"/>
    <w:rsid w:val="0063442D"/>
    <w:rsid w:val="0063572C"/>
    <w:rsid w:val="006414FB"/>
    <w:rsid w:val="00642835"/>
    <w:rsid w:val="006446C9"/>
    <w:rsid w:val="00644B6A"/>
    <w:rsid w:val="006451C7"/>
    <w:rsid w:val="0064795C"/>
    <w:rsid w:val="0065003E"/>
    <w:rsid w:val="00652101"/>
    <w:rsid w:val="006521DB"/>
    <w:rsid w:val="0065370B"/>
    <w:rsid w:val="0065434A"/>
    <w:rsid w:val="00654F50"/>
    <w:rsid w:val="00656299"/>
    <w:rsid w:val="006575F9"/>
    <w:rsid w:val="00661793"/>
    <w:rsid w:val="00662B6F"/>
    <w:rsid w:val="0066308D"/>
    <w:rsid w:val="00666F99"/>
    <w:rsid w:val="006711B8"/>
    <w:rsid w:val="00671C44"/>
    <w:rsid w:val="00672129"/>
    <w:rsid w:val="006759ED"/>
    <w:rsid w:val="0067668E"/>
    <w:rsid w:val="00677137"/>
    <w:rsid w:val="0067728C"/>
    <w:rsid w:val="00677987"/>
    <w:rsid w:val="0068083A"/>
    <w:rsid w:val="00681DA1"/>
    <w:rsid w:val="00682211"/>
    <w:rsid w:val="00683C75"/>
    <w:rsid w:val="0068450B"/>
    <w:rsid w:val="00685544"/>
    <w:rsid w:val="006865AE"/>
    <w:rsid w:val="00692DD3"/>
    <w:rsid w:val="006957C9"/>
    <w:rsid w:val="00695DE8"/>
    <w:rsid w:val="00697E67"/>
    <w:rsid w:val="006A0945"/>
    <w:rsid w:val="006A0FAB"/>
    <w:rsid w:val="006A10D3"/>
    <w:rsid w:val="006A395E"/>
    <w:rsid w:val="006B3F71"/>
    <w:rsid w:val="006B5F24"/>
    <w:rsid w:val="006B629D"/>
    <w:rsid w:val="006B7B2A"/>
    <w:rsid w:val="006C034C"/>
    <w:rsid w:val="006C22E7"/>
    <w:rsid w:val="006C2904"/>
    <w:rsid w:val="006C3EED"/>
    <w:rsid w:val="006C629C"/>
    <w:rsid w:val="006C6A69"/>
    <w:rsid w:val="006C7004"/>
    <w:rsid w:val="006C7281"/>
    <w:rsid w:val="006D2D9C"/>
    <w:rsid w:val="006D4207"/>
    <w:rsid w:val="006D4806"/>
    <w:rsid w:val="006D5EC3"/>
    <w:rsid w:val="006D6AA4"/>
    <w:rsid w:val="006D71C2"/>
    <w:rsid w:val="006D7EBE"/>
    <w:rsid w:val="006E0082"/>
    <w:rsid w:val="006E1498"/>
    <w:rsid w:val="006E21FB"/>
    <w:rsid w:val="006E313E"/>
    <w:rsid w:val="006E372C"/>
    <w:rsid w:val="006E4E59"/>
    <w:rsid w:val="006E60ED"/>
    <w:rsid w:val="006F0F27"/>
    <w:rsid w:val="006F3D62"/>
    <w:rsid w:val="006F5609"/>
    <w:rsid w:val="006F7271"/>
    <w:rsid w:val="006F7DAD"/>
    <w:rsid w:val="007010B6"/>
    <w:rsid w:val="0070231A"/>
    <w:rsid w:val="0071004D"/>
    <w:rsid w:val="007125BE"/>
    <w:rsid w:val="00713847"/>
    <w:rsid w:val="0071572D"/>
    <w:rsid w:val="00717CB6"/>
    <w:rsid w:val="00721A93"/>
    <w:rsid w:val="00722FA4"/>
    <w:rsid w:val="007278CE"/>
    <w:rsid w:val="00727B40"/>
    <w:rsid w:val="007372DB"/>
    <w:rsid w:val="00740575"/>
    <w:rsid w:val="0074090F"/>
    <w:rsid w:val="007466AD"/>
    <w:rsid w:val="007479F4"/>
    <w:rsid w:val="00752677"/>
    <w:rsid w:val="0075465D"/>
    <w:rsid w:val="007552E7"/>
    <w:rsid w:val="00762EA3"/>
    <w:rsid w:val="007649B4"/>
    <w:rsid w:val="0076644E"/>
    <w:rsid w:val="00773CA7"/>
    <w:rsid w:val="0077573B"/>
    <w:rsid w:val="00776746"/>
    <w:rsid w:val="007827E6"/>
    <w:rsid w:val="00784867"/>
    <w:rsid w:val="0078587E"/>
    <w:rsid w:val="007862A6"/>
    <w:rsid w:val="00787730"/>
    <w:rsid w:val="00790BC5"/>
    <w:rsid w:val="00791ED3"/>
    <w:rsid w:val="007A17A9"/>
    <w:rsid w:val="007A3409"/>
    <w:rsid w:val="007A4A08"/>
    <w:rsid w:val="007A5438"/>
    <w:rsid w:val="007B1C18"/>
    <w:rsid w:val="007B2A7D"/>
    <w:rsid w:val="007B4183"/>
    <w:rsid w:val="007B4EE2"/>
    <w:rsid w:val="007B512A"/>
    <w:rsid w:val="007B5E3B"/>
    <w:rsid w:val="007C0D43"/>
    <w:rsid w:val="007C0DF2"/>
    <w:rsid w:val="007C147D"/>
    <w:rsid w:val="007C2097"/>
    <w:rsid w:val="007C3964"/>
    <w:rsid w:val="007C3FA7"/>
    <w:rsid w:val="007C46D8"/>
    <w:rsid w:val="007D611B"/>
    <w:rsid w:val="007E0DCE"/>
    <w:rsid w:val="007E144F"/>
    <w:rsid w:val="007E4A1F"/>
    <w:rsid w:val="007F4DBE"/>
    <w:rsid w:val="007F4FAD"/>
    <w:rsid w:val="007F64E5"/>
    <w:rsid w:val="007F6D16"/>
    <w:rsid w:val="00800104"/>
    <w:rsid w:val="00803989"/>
    <w:rsid w:val="008039DB"/>
    <w:rsid w:val="00804E13"/>
    <w:rsid w:val="00805B6A"/>
    <w:rsid w:val="00807C83"/>
    <w:rsid w:val="00814069"/>
    <w:rsid w:val="008141B5"/>
    <w:rsid w:val="00817868"/>
    <w:rsid w:val="00817A8A"/>
    <w:rsid w:val="008205DA"/>
    <w:rsid w:val="00822C92"/>
    <w:rsid w:val="0082479B"/>
    <w:rsid w:val="00827014"/>
    <w:rsid w:val="00827AEF"/>
    <w:rsid w:val="00831D30"/>
    <w:rsid w:val="008322BA"/>
    <w:rsid w:val="008345BA"/>
    <w:rsid w:val="00834819"/>
    <w:rsid w:val="00837D53"/>
    <w:rsid w:val="00841902"/>
    <w:rsid w:val="00843C3D"/>
    <w:rsid w:val="0084797C"/>
    <w:rsid w:val="00847D99"/>
    <w:rsid w:val="008516BA"/>
    <w:rsid w:val="0085467E"/>
    <w:rsid w:val="00854808"/>
    <w:rsid w:val="0085556B"/>
    <w:rsid w:val="00856B98"/>
    <w:rsid w:val="00861407"/>
    <w:rsid w:val="00864C43"/>
    <w:rsid w:val="00870252"/>
    <w:rsid w:val="008708D1"/>
    <w:rsid w:val="00870A9C"/>
    <w:rsid w:val="00870EE7"/>
    <w:rsid w:val="008713AC"/>
    <w:rsid w:val="00872557"/>
    <w:rsid w:val="00873F2B"/>
    <w:rsid w:val="0087449E"/>
    <w:rsid w:val="0087502C"/>
    <w:rsid w:val="0088014A"/>
    <w:rsid w:val="008807A0"/>
    <w:rsid w:val="00881AEE"/>
    <w:rsid w:val="00883543"/>
    <w:rsid w:val="00883BC6"/>
    <w:rsid w:val="008842D7"/>
    <w:rsid w:val="008875E1"/>
    <w:rsid w:val="00887771"/>
    <w:rsid w:val="00892BCC"/>
    <w:rsid w:val="008966AB"/>
    <w:rsid w:val="008A0451"/>
    <w:rsid w:val="008A5E86"/>
    <w:rsid w:val="008A6EDB"/>
    <w:rsid w:val="008B1118"/>
    <w:rsid w:val="008B3D30"/>
    <w:rsid w:val="008B3DB0"/>
    <w:rsid w:val="008B5750"/>
    <w:rsid w:val="008B6014"/>
    <w:rsid w:val="008B7782"/>
    <w:rsid w:val="008C5C5C"/>
    <w:rsid w:val="008C6D6E"/>
    <w:rsid w:val="008D1FAE"/>
    <w:rsid w:val="008D4630"/>
    <w:rsid w:val="008D60FD"/>
    <w:rsid w:val="008E046B"/>
    <w:rsid w:val="008E448A"/>
    <w:rsid w:val="008E48AD"/>
    <w:rsid w:val="008E59F0"/>
    <w:rsid w:val="008E6D81"/>
    <w:rsid w:val="008F0342"/>
    <w:rsid w:val="008F33A2"/>
    <w:rsid w:val="008F3F38"/>
    <w:rsid w:val="008F647C"/>
    <w:rsid w:val="008F686C"/>
    <w:rsid w:val="008F7B65"/>
    <w:rsid w:val="0090143C"/>
    <w:rsid w:val="009049E6"/>
    <w:rsid w:val="00905741"/>
    <w:rsid w:val="00905B5D"/>
    <w:rsid w:val="00906692"/>
    <w:rsid w:val="00907578"/>
    <w:rsid w:val="009117A5"/>
    <w:rsid w:val="0092494F"/>
    <w:rsid w:val="00927357"/>
    <w:rsid w:val="009314D0"/>
    <w:rsid w:val="00933E66"/>
    <w:rsid w:val="00936DF8"/>
    <w:rsid w:val="00937EA3"/>
    <w:rsid w:val="009411CB"/>
    <w:rsid w:val="00942299"/>
    <w:rsid w:val="009438E4"/>
    <w:rsid w:val="00944D59"/>
    <w:rsid w:val="00945E58"/>
    <w:rsid w:val="00950824"/>
    <w:rsid w:val="00950A74"/>
    <w:rsid w:val="00957D6A"/>
    <w:rsid w:val="00960F9E"/>
    <w:rsid w:val="009616A2"/>
    <w:rsid w:val="00974B51"/>
    <w:rsid w:val="00977468"/>
    <w:rsid w:val="00980854"/>
    <w:rsid w:val="00981C01"/>
    <w:rsid w:val="00983A26"/>
    <w:rsid w:val="00984191"/>
    <w:rsid w:val="00990313"/>
    <w:rsid w:val="009937EF"/>
    <w:rsid w:val="00994016"/>
    <w:rsid w:val="009947C8"/>
    <w:rsid w:val="00995126"/>
    <w:rsid w:val="009967B6"/>
    <w:rsid w:val="00996ED3"/>
    <w:rsid w:val="009A25B4"/>
    <w:rsid w:val="009A2A7C"/>
    <w:rsid w:val="009A3174"/>
    <w:rsid w:val="009A71EB"/>
    <w:rsid w:val="009B1144"/>
    <w:rsid w:val="009B1857"/>
    <w:rsid w:val="009B4489"/>
    <w:rsid w:val="009B511B"/>
    <w:rsid w:val="009B53CA"/>
    <w:rsid w:val="009B6C5E"/>
    <w:rsid w:val="009C1916"/>
    <w:rsid w:val="009C1BB3"/>
    <w:rsid w:val="009C375F"/>
    <w:rsid w:val="009C39CC"/>
    <w:rsid w:val="009C5C8D"/>
    <w:rsid w:val="009C61B9"/>
    <w:rsid w:val="009D1987"/>
    <w:rsid w:val="009E007E"/>
    <w:rsid w:val="009E2C95"/>
    <w:rsid w:val="009E3297"/>
    <w:rsid w:val="009E36CF"/>
    <w:rsid w:val="009E566C"/>
    <w:rsid w:val="009F1974"/>
    <w:rsid w:val="009F231E"/>
    <w:rsid w:val="009F421A"/>
    <w:rsid w:val="009F7FF6"/>
    <w:rsid w:val="00A00304"/>
    <w:rsid w:val="00A00F6E"/>
    <w:rsid w:val="00A0133B"/>
    <w:rsid w:val="00A023B1"/>
    <w:rsid w:val="00A05EEA"/>
    <w:rsid w:val="00A06621"/>
    <w:rsid w:val="00A10BA8"/>
    <w:rsid w:val="00A15818"/>
    <w:rsid w:val="00A15F62"/>
    <w:rsid w:val="00A165C8"/>
    <w:rsid w:val="00A22359"/>
    <w:rsid w:val="00A2327A"/>
    <w:rsid w:val="00A35EE7"/>
    <w:rsid w:val="00A3669C"/>
    <w:rsid w:val="00A40488"/>
    <w:rsid w:val="00A43B82"/>
    <w:rsid w:val="00A47E70"/>
    <w:rsid w:val="00A51A8C"/>
    <w:rsid w:val="00A51D7B"/>
    <w:rsid w:val="00A5684F"/>
    <w:rsid w:val="00A61A60"/>
    <w:rsid w:val="00A64B98"/>
    <w:rsid w:val="00A6737A"/>
    <w:rsid w:val="00A71067"/>
    <w:rsid w:val="00A71465"/>
    <w:rsid w:val="00A7501B"/>
    <w:rsid w:val="00A76E7D"/>
    <w:rsid w:val="00A80A72"/>
    <w:rsid w:val="00A81A09"/>
    <w:rsid w:val="00A823B2"/>
    <w:rsid w:val="00A82F31"/>
    <w:rsid w:val="00A8322D"/>
    <w:rsid w:val="00A90747"/>
    <w:rsid w:val="00AA0283"/>
    <w:rsid w:val="00AA12C6"/>
    <w:rsid w:val="00AA33DA"/>
    <w:rsid w:val="00AA6006"/>
    <w:rsid w:val="00AB1057"/>
    <w:rsid w:val="00AB2DFE"/>
    <w:rsid w:val="00AB6534"/>
    <w:rsid w:val="00AB656C"/>
    <w:rsid w:val="00AB738A"/>
    <w:rsid w:val="00AB7FE6"/>
    <w:rsid w:val="00AC1A59"/>
    <w:rsid w:val="00AC2148"/>
    <w:rsid w:val="00AC456D"/>
    <w:rsid w:val="00AD2965"/>
    <w:rsid w:val="00AD2B21"/>
    <w:rsid w:val="00AD384E"/>
    <w:rsid w:val="00AD5993"/>
    <w:rsid w:val="00AD6E1F"/>
    <w:rsid w:val="00AD7C25"/>
    <w:rsid w:val="00AE0A6B"/>
    <w:rsid w:val="00AE53E6"/>
    <w:rsid w:val="00AE7799"/>
    <w:rsid w:val="00AF0145"/>
    <w:rsid w:val="00AF4708"/>
    <w:rsid w:val="00B01567"/>
    <w:rsid w:val="00B01D93"/>
    <w:rsid w:val="00B05065"/>
    <w:rsid w:val="00B05B9E"/>
    <w:rsid w:val="00B06792"/>
    <w:rsid w:val="00B06994"/>
    <w:rsid w:val="00B06F2E"/>
    <w:rsid w:val="00B10A7F"/>
    <w:rsid w:val="00B113F0"/>
    <w:rsid w:val="00B12F3E"/>
    <w:rsid w:val="00B179C4"/>
    <w:rsid w:val="00B22B15"/>
    <w:rsid w:val="00B25817"/>
    <w:rsid w:val="00B258BB"/>
    <w:rsid w:val="00B330BE"/>
    <w:rsid w:val="00B338AB"/>
    <w:rsid w:val="00B4122F"/>
    <w:rsid w:val="00B41941"/>
    <w:rsid w:val="00B422E8"/>
    <w:rsid w:val="00B46296"/>
    <w:rsid w:val="00B46356"/>
    <w:rsid w:val="00B52E16"/>
    <w:rsid w:val="00B546CC"/>
    <w:rsid w:val="00B57D17"/>
    <w:rsid w:val="00B6345F"/>
    <w:rsid w:val="00B6494D"/>
    <w:rsid w:val="00B65272"/>
    <w:rsid w:val="00B66D06"/>
    <w:rsid w:val="00B679BE"/>
    <w:rsid w:val="00B72852"/>
    <w:rsid w:val="00B7415A"/>
    <w:rsid w:val="00B754CE"/>
    <w:rsid w:val="00B77E87"/>
    <w:rsid w:val="00B8024E"/>
    <w:rsid w:val="00B80948"/>
    <w:rsid w:val="00B80EA3"/>
    <w:rsid w:val="00B82683"/>
    <w:rsid w:val="00B8477C"/>
    <w:rsid w:val="00B84C46"/>
    <w:rsid w:val="00B85D8E"/>
    <w:rsid w:val="00B8624A"/>
    <w:rsid w:val="00B8690F"/>
    <w:rsid w:val="00B95BA0"/>
    <w:rsid w:val="00B95BC8"/>
    <w:rsid w:val="00B961DA"/>
    <w:rsid w:val="00BA08ED"/>
    <w:rsid w:val="00BA11B3"/>
    <w:rsid w:val="00BA1499"/>
    <w:rsid w:val="00BA30F8"/>
    <w:rsid w:val="00BA6456"/>
    <w:rsid w:val="00BA6F41"/>
    <w:rsid w:val="00BA756F"/>
    <w:rsid w:val="00BB18FA"/>
    <w:rsid w:val="00BB2B2B"/>
    <w:rsid w:val="00BB4172"/>
    <w:rsid w:val="00BB53CA"/>
    <w:rsid w:val="00BB5DFC"/>
    <w:rsid w:val="00BB5F5B"/>
    <w:rsid w:val="00BB757B"/>
    <w:rsid w:val="00BC103C"/>
    <w:rsid w:val="00BC3E92"/>
    <w:rsid w:val="00BC3F3F"/>
    <w:rsid w:val="00BC460A"/>
    <w:rsid w:val="00BC7E87"/>
    <w:rsid w:val="00BD279D"/>
    <w:rsid w:val="00BD4BC1"/>
    <w:rsid w:val="00BD6633"/>
    <w:rsid w:val="00BD6D20"/>
    <w:rsid w:val="00BE0A41"/>
    <w:rsid w:val="00BF1004"/>
    <w:rsid w:val="00BF430F"/>
    <w:rsid w:val="00BF5786"/>
    <w:rsid w:val="00BF6904"/>
    <w:rsid w:val="00C014CE"/>
    <w:rsid w:val="00C01C8A"/>
    <w:rsid w:val="00C101C1"/>
    <w:rsid w:val="00C123D3"/>
    <w:rsid w:val="00C15133"/>
    <w:rsid w:val="00C15D53"/>
    <w:rsid w:val="00C1753E"/>
    <w:rsid w:val="00C17831"/>
    <w:rsid w:val="00C20DAD"/>
    <w:rsid w:val="00C21240"/>
    <w:rsid w:val="00C21836"/>
    <w:rsid w:val="00C24938"/>
    <w:rsid w:val="00C25F4A"/>
    <w:rsid w:val="00C26ACB"/>
    <w:rsid w:val="00C279F0"/>
    <w:rsid w:val="00C27AFB"/>
    <w:rsid w:val="00C3012C"/>
    <w:rsid w:val="00C305E6"/>
    <w:rsid w:val="00C307CB"/>
    <w:rsid w:val="00C321F3"/>
    <w:rsid w:val="00C35B9B"/>
    <w:rsid w:val="00C37213"/>
    <w:rsid w:val="00C4314D"/>
    <w:rsid w:val="00C524DD"/>
    <w:rsid w:val="00C52A4C"/>
    <w:rsid w:val="00C60AB9"/>
    <w:rsid w:val="00C674C4"/>
    <w:rsid w:val="00C70130"/>
    <w:rsid w:val="00C72F3F"/>
    <w:rsid w:val="00C74D6F"/>
    <w:rsid w:val="00C75508"/>
    <w:rsid w:val="00C75928"/>
    <w:rsid w:val="00C76E47"/>
    <w:rsid w:val="00C819E5"/>
    <w:rsid w:val="00C91108"/>
    <w:rsid w:val="00C953E5"/>
    <w:rsid w:val="00C95985"/>
    <w:rsid w:val="00C95C66"/>
    <w:rsid w:val="00C96EAE"/>
    <w:rsid w:val="00CA3886"/>
    <w:rsid w:val="00CA4650"/>
    <w:rsid w:val="00CA616B"/>
    <w:rsid w:val="00CA676B"/>
    <w:rsid w:val="00CB1493"/>
    <w:rsid w:val="00CB204C"/>
    <w:rsid w:val="00CB51B5"/>
    <w:rsid w:val="00CB71BD"/>
    <w:rsid w:val="00CB7ADE"/>
    <w:rsid w:val="00CB7B8E"/>
    <w:rsid w:val="00CC22D4"/>
    <w:rsid w:val="00CC5026"/>
    <w:rsid w:val="00CD0635"/>
    <w:rsid w:val="00CD2478"/>
    <w:rsid w:val="00CD2751"/>
    <w:rsid w:val="00CD3417"/>
    <w:rsid w:val="00CD5700"/>
    <w:rsid w:val="00CD64D6"/>
    <w:rsid w:val="00CD78B1"/>
    <w:rsid w:val="00CD7DCC"/>
    <w:rsid w:val="00CE036A"/>
    <w:rsid w:val="00CE087A"/>
    <w:rsid w:val="00CE21CA"/>
    <w:rsid w:val="00CE2FB8"/>
    <w:rsid w:val="00CF27D1"/>
    <w:rsid w:val="00CF4E86"/>
    <w:rsid w:val="00D01137"/>
    <w:rsid w:val="00D02089"/>
    <w:rsid w:val="00D0566E"/>
    <w:rsid w:val="00D06C04"/>
    <w:rsid w:val="00D07097"/>
    <w:rsid w:val="00D1097C"/>
    <w:rsid w:val="00D141D0"/>
    <w:rsid w:val="00D21C8B"/>
    <w:rsid w:val="00D23516"/>
    <w:rsid w:val="00D23F5A"/>
    <w:rsid w:val="00D25E31"/>
    <w:rsid w:val="00D301B1"/>
    <w:rsid w:val="00D310DF"/>
    <w:rsid w:val="00D3175C"/>
    <w:rsid w:val="00D36D61"/>
    <w:rsid w:val="00D407B1"/>
    <w:rsid w:val="00D4279E"/>
    <w:rsid w:val="00D4692B"/>
    <w:rsid w:val="00D46C8D"/>
    <w:rsid w:val="00D50B96"/>
    <w:rsid w:val="00D51480"/>
    <w:rsid w:val="00D60888"/>
    <w:rsid w:val="00D60B9A"/>
    <w:rsid w:val="00D60F03"/>
    <w:rsid w:val="00D6148B"/>
    <w:rsid w:val="00D65026"/>
    <w:rsid w:val="00D669B3"/>
    <w:rsid w:val="00D759C4"/>
    <w:rsid w:val="00D776F7"/>
    <w:rsid w:val="00D77E5A"/>
    <w:rsid w:val="00D81665"/>
    <w:rsid w:val="00D81BC7"/>
    <w:rsid w:val="00D82ED7"/>
    <w:rsid w:val="00D83BF8"/>
    <w:rsid w:val="00D8460C"/>
    <w:rsid w:val="00D86678"/>
    <w:rsid w:val="00D86A6C"/>
    <w:rsid w:val="00D86C4B"/>
    <w:rsid w:val="00D931FB"/>
    <w:rsid w:val="00D93A43"/>
    <w:rsid w:val="00D96DD7"/>
    <w:rsid w:val="00DA4A78"/>
    <w:rsid w:val="00DA5BA8"/>
    <w:rsid w:val="00DA75EC"/>
    <w:rsid w:val="00DB0F82"/>
    <w:rsid w:val="00DB1C98"/>
    <w:rsid w:val="00DB3ED0"/>
    <w:rsid w:val="00DB4B6C"/>
    <w:rsid w:val="00DB7883"/>
    <w:rsid w:val="00DB7999"/>
    <w:rsid w:val="00DC02B3"/>
    <w:rsid w:val="00DC492A"/>
    <w:rsid w:val="00DC65D8"/>
    <w:rsid w:val="00DC79A8"/>
    <w:rsid w:val="00DD0A14"/>
    <w:rsid w:val="00DD3DF8"/>
    <w:rsid w:val="00DD5316"/>
    <w:rsid w:val="00DD6293"/>
    <w:rsid w:val="00DD6EBE"/>
    <w:rsid w:val="00DE0F92"/>
    <w:rsid w:val="00DE22ED"/>
    <w:rsid w:val="00DE24E1"/>
    <w:rsid w:val="00DE29CC"/>
    <w:rsid w:val="00DE38E4"/>
    <w:rsid w:val="00DE7879"/>
    <w:rsid w:val="00DF0D8D"/>
    <w:rsid w:val="00DF2C5A"/>
    <w:rsid w:val="00DF4913"/>
    <w:rsid w:val="00DF4B72"/>
    <w:rsid w:val="00E00442"/>
    <w:rsid w:val="00E11B9D"/>
    <w:rsid w:val="00E141F6"/>
    <w:rsid w:val="00E151C6"/>
    <w:rsid w:val="00E20CD5"/>
    <w:rsid w:val="00E2113D"/>
    <w:rsid w:val="00E22736"/>
    <w:rsid w:val="00E22EEA"/>
    <w:rsid w:val="00E34B3D"/>
    <w:rsid w:val="00E40A43"/>
    <w:rsid w:val="00E412FD"/>
    <w:rsid w:val="00E427D4"/>
    <w:rsid w:val="00E42C12"/>
    <w:rsid w:val="00E4420D"/>
    <w:rsid w:val="00E4584C"/>
    <w:rsid w:val="00E45A80"/>
    <w:rsid w:val="00E461F8"/>
    <w:rsid w:val="00E50C3F"/>
    <w:rsid w:val="00E52AAD"/>
    <w:rsid w:val="00E545F1"/>
    <w:rsid w:val="00E5646D"/>
    <w:rsid w:val="00E56D6C"/>
    <w:rsid w:val="00E60553"/>
    <w:rsid w:val="00E60F72"/>
    <w:rsid w:val="00E635B9"/>
    <w:rsid w:val="00E711BB"/>
    <w:rsid w:val="00E71467"/>
    <w:rsid w:val="00E7234B"/>
    <w:rsid w:val="00E731EB"/>
    <w:rsid w:val="00E80FAB"/>
    <w:rsid w:val="00E81BF9"/>
    <w:rsid w:val="00E82797"/>
    <w:rsid w:val="00E84466"/>
    <w:rsid w:val="00E8744B"/>
    <w:rsid w:val="00E92B7D"/>
    <w:rsid w:val="00E96F32"/>
    <w:rsid w:val="00EA3CA8"/>
    <w:rsid w:val="00EA4585"/>
    <w:rsid w:val="00EA7109"/>
    <w:rsid w:val="00EA79A1"/>
    <w:rsid w:val="00EB20CE"/>
    <w:rsid w:val="00EB4A5E"/>
    <w:rsid w:val="00EB4F7C"/>
    <w:rsid w:val="00EB4FA3"/>
    <w:rsid w:val="00EC1FD1"/>
    <w:rsid w:val="00EC28CF"/>
    <w:rsid w:val="00ED040E"/>
    <w:rsid w:val="00ED4616"/>
    <w:rsid w:val="00ED5847"/>
    <w:rsid w:val="00ED5B7D"/>
    <w:rsid w:val="00ED5D1B"/>
    <w:rsid w:val="00EE146E"/>
    <w:rsid w:val="00EE280F"/>
    <w:rsid w:val="00EE44FA"/>
    <w:rsid w:val="00EE4E4B"/>
    <w:rsid w:val="00EE7D7C"/>
    <w:rsid w:val="00EF2A63"/>
    <w:rsid w:val="00EF2CB8"/>
    <w:rsid w:val="00EF4CD2"/>
    <w:rsid w:val="00EF4D9C"/>
    <w:rsid w:val="00F00DF2"/>
    <w:rsid w:val="00F0160E"/>
    <w:rsid w:val="00F01C32"/>
    <w:rsid w:val="00F03C7F"/>
    <w:rsid w:val="00F06166"/>
    <w:rsid w:val="00F06A7B"/>
    <w:rsid w:val="00F07532"/>
    <w:rsid w:val="00F10DFC"/>
    <w:rsid w:val="00F135CD"/>
    <w:rsid w:val="00F171D1"/>
    <w:rsid w:val="00F179C9"/>
    <w:rsid w:val="00F21243"/>
    <w:rsid w:val="00F212FA"/>
    <w:rsid w:val="00F24934"/>
    <w:rsid w:val="00F250B4"/>
    <w:rsid w:val="00F25D98"/>
    <w:rsid w:val="00F27894"/>
    <w:rsid w:val="00F300FB"/>
    <w:rsid w:val="00F319EA"/>
    <w:rsid w:val="00F32183"/>
    <w:rsid w:val="00F329F6"/>
    <w:rsid w:val="00F35CED"/>
    <w:rsid w:val="00F35F8B"/>
    <w:rsid w:val="00F37FA3"/>
    <w:rsid w:val="00F40809"/>
    <w:rsid w:val="00F42AAE"/>
    <w:rsid w:val="00F4504D"/>
    <w:rsid w:val="00F469B7"/>
    <w:rsid w:val="00F47B1E"/>
    <w:rsid w:val="00F47DF9"/>
    <w:rsid w:val="00F5319D"/>
    <w:rsid w:val="00F5389E"/>
    <w:rsid w:val="00F540EE"/>
    <w:rsid w:val="00F5416F"/>
    <w:rsid w:val="00F54455"/>
    <w:rsid w:val="00F55314"/>
    <w:rsid w:val="00F56090"/>
    <w:rsid w:val="00F57A86"/>
    <w:rsid w:val="00F62816"/>
    <w:rsid w:val="00F63822"/>
    <w:rsid w:val="00F66254"/>
    <w:rsid w:val="00F66953"/>
    <w:rsid w:val="00F67C71"/>
    <w:rsid w:val="00F73167"/>
    <w:rsid w:val="00F80373"/>
    <w:rsid w:val="00F80705"/>
    <w:rsid w:val="00F82FD4"/>
    <w:rsid w:val="00F83472"/>
    <w:rsid w:val="00F836B9"/>
    <w:rsid w:val="00F83D9B"/>
    <w:rsid w:val="00F8673E"/>
    <w:rsid w:val="00F90DC1"/>
    <w:rsid w:val="00F92762"/>
    <w:rsid w:val="00F946A3"/>
    <w:rsid w:val="00F948DA"/>
    <w:rsid w:val="00F95B00"/>
    <w:rsid w:val="00F96A16"/>
    <w:rsid w:val="00FA295A"/>
    <w:rsid w:val="00FA3F54"/>
    <w:rsid w:val="00FA505A"/>
    <w:rsid w:val="00FB4A5D"/>
    <w:rsid w:val="00FB6386"/>
    <w:rsid w:val="00FC3DEF"/>
    <w:rsid w:val="00FD2B99"/>
    <w:rsid w:val="00FD39C8"/>
    <w:rsid w:val="00FD6409"/>
    <w:rsid w:val="00FE0706"/>
    <w:rsid w:val="00FE2D2F"/>
    <w:rsid w:val="00FE4987"/>
    <w:rsid w:val="00FF0C96"/>
    <w:rsid w:val="00FF0E02"/>
    <w:rsid w:val="00FF15A5"/>
    <w:rsid w:val="00FF1C98"/>
    <w:rsid w:val="00FF243C"/>
    <w:rsid w:val="00FF344F"/>
    <w:rsid w:val="00FF4F61"/>
    <w:rsid w:val="00FF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27CDC"/>
  <w15:chartTrackingRefBased/>
  <w15:docId w15:val="{D8922B43-2D4C-4A27-83E7-0628DCCC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C70130"/>
    <w:rPr>
      <w:rFonts w:ascii="Times New Roman" w:hAnsi="Times New Roman"/>
      <w:lang w:val="en-GB"/>
    </w:rPr>
  </w:style>
  <w:style w:type="character" w:customStyle="1" w:styleId="11">
    <w:name w:val="未处理的提及1"/>
    <w:basedOn w:val="a0"/>
    <w:uiPriority w:val="99"/>
    <w:semiHidden/>
    <w:unhideWhenUsed/>
    <w:rsid w:val="00D1097C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DB4B6C"/>
    <w:pPr>
      <w:ind w:left="720"/>
      <w:contextualSpacing/>
    </w:pPr>
  </w:style>
  <w:style w:type="character" w:customStyle="1" w:styleId="a5">
    <w:name w:val="页眉 字符"/>
    <w:basedOn w:val="a0"/>
    <w:link w:val="a4"/>
    <w:rsid w:val="00FF15A5"/>
    <w:rPr>
      <w:rFonts w:ascii="Arial" w:hAnsi="Arial"/>
      <w:b/>
      <w:noProof/>
      <w:sz w:val="18"/>
      <w:lang w:val="en-GB"/>
    </w:rPr>
  </w:style>
  <w:style w:type="character" w:customStyle="1" w:styleId="B2Char">
    <w:name w:val="B2 Char"/>
    <w:link w:val="B2"/>
    <w:qFormat/>
    <w:rsid w:val="00AB2DFE"/>
    <w:rPr>
      <w:rFonts w:ascii="Times New Roman" w:hAnsi="Times New Roman"/>
      <w:lang w:val="en-GB"/>
    </w:rPr>
  </w:style>
  <w:style w:type="table" w:styleId="af4">
    <w:name w:val="Table Grid"/>
    <w:basedOn w:val="a1"/>
    <w:rsid w:val="00AB2DFE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AB2DFE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AB2DFE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A223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49256-993F-46CD-A57E-983339EAD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13</cp:revision>
  <cp:lastPrinted>1900-01-01T05:00:00Z</cp:lastPrinted>
  <dcterms:created xsi:type="dcterms:W3CDTF">2024-11-06T07:24:00Z</dcterms:created>
  <dcterms:modified xsi:type="dcterms:W3CDTF">2024-11-08T07:09:00Z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